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38E0D93" w14:textId="333B922D" w:rsidR="002B085E" w:rsidRPr="003B0073" w:rsidRDefault="002B085E" w:rsidP="002B085E">
      <w:pPr>
        <w:rPr>
          <w:rFonts w:cs="Tahoma"/>
          <w:b/>
          <w:sz w:val="24"/>
          <w:szCs w:val="24"/>
          <w:lang w:val="cs-CZ"/>
        </w:rPr>
      </w:pPr>
      <w:bookmarkStart w:id="0" w:name="_GoBack"/>
      <w:bookmarkEnd w:id="0"/>
      <w:r w:rsidRPr="003B0073">
        <w:rPr>
          <w:rFonts w:cs="Tahoma"/>
          <w:b/>
          <w:sz w:val="24"/>
          <w:szCs w:val="24"/>
          <w:lang w:val="cs-CZ"/>
        </w:rPr>
        <w:t>Příloha zadávací dokumentace č. 5 – Tabulka</w:t>
      </w:r>
      <w:r w:rsidR="00492BA0" w:rsidRPr="003B0073">
        <w:rPr>
          <w:rFonts w:cs="Tahoma"/>
          <w:b/>
          <w:sz w:val="24"/>
          <w:szCs w:val="24"/>
          <w:lang w:val="cs-CZ"/>
        </w:rPr>
        <w:t xml:space="preserve"> pro zpracování nabídkové ceny </w:t>
      </w:r>
    </w:p>
    <w:p w14:paraId="7BAB65CA" w14:textId="77777777" w:rsidR="002B085E" w:rsidRPr="001D05D8" w:rsidRDefault="002B085E" w:rsidP="002B085E">
      <w:pPr>
        <w:rPr>
          <w:rFonts w:eastAsiaTheme="majorEastAsia" w:cs="Calibri,Bold"/>
          <w:bCs/>
          <w:lang w:val="cs-CZ"/>
        </w:rPr>
      </w:pPr>
    </w:p>
    <w:p w14:paraId="68A77F60" w14:textId="7A117124" w:rsidR="00492BA0" w:rsidRPr="001D05D8" w:rsidRDefault="002B085E" w:rsidP="0038219F">
      <w:pPr>
        <w:spacing w:before="0"/>
        <w:rPr>
          <w:lang w:val="cs-CZ"/>
        </w:rPr>
      </w:pPr>
      <w:r w:rsidRPr="001D05D8">
        <w:rPr>
          <w:b/>
          <w:lang w:val="cs-CZ"/>
        </w:rPr>
        <w:t xml:space="preserve">Název </w:t>
      </w:r>
      <w:r w:rsidR="002F3021" w:rsidRPr="001D05D8">
        <w:rPr>
          <w:b/>
          <w:lang w:val="cs-CZ"/>
        </w:rPr>
        <w:t>veřejné zakázky</w:t>
      </w:r>
      <w:r w:rsidRPr="001D05D8">
        <w:rPr>
          <w:b/>
          <w:lang w:val="cs-CZ"/>
        </w:rPr>
        <w:t>:</w:t>
      </w:r>
      <w:r w:rsidR="00492BA0" w:rsidRPr="001D05D8">
        <w:rPr>
          <w:lang w:val="cs-CZ"/>
        </w:rPr>
        <w:t xml:space="preserve"> </w:t>
      </w:r>
      <w:r w:rsidR="002F3021" w:rsidRPr="001D05D8">
        <w:rPr>
          <w:lang w:val="cs-CZ"/>
        </w:rPr>
        <w:t>„Řízení a správa privilegovaných účtů a přístupů</w:t>
      </w:r>
      <w:r w:rsidR="00F87590" w:rsidRPr="001D05D8">
        <w:rPr>
          <w:lang w:val="cs-CZ"/>
        </w:rPr>
        <w:t>“</w:t>
      </w:r>
    </w:p>
    <w:p w14:paraId="17205FCA" w14:textId="77777777" w:rsidR="00492BA0" w:rsidRPr="001D05D8" w:rsidRDefault="00492BA0" w:rsidP="0038219F">
      <w:pPr>
        <w:spacing w:before="0"/>
        <w:rPr>
          <w:rFonts w:eastAsiaTheme="majorEastAsia" w:cs="Calibri,Bold"/>
          <w:bCs/>
          <w:lang w:val="cs-CZ"/>
        </w:rPr>
      </w:pPr>
    </w:p>
    <w:tbl>
      <w:tblPr>
        <w:tblStyle w:val="Mkatabulky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44"/>
        <w:gridCol w:w="3402"/>
      </w:tblGrid>
      <w:tr w:rsidR="002B085E" w:rsidRPr="003B0073" w14:paraId="71E36030" w14:textId="77777777" w:rsidTr="0038219F">
        <w:tc>
          <w:tcPr>
            <w:tcW w:w="3544" w:type="dxa"/>
            <w:vAlign w:val="center"/>
          </w:tcPr>
          <w:p w14:paraId="557C20B1" w14:textId="77777777" w:rsidR="002B085E" w:rsidRPr="001D05D8" w:rsidRDefault="002B085E" w:rsidP="0038219F">
            <w:pPr>
              <w:spacing w:before="0"/>
              <w:jc w:val="left"/>
              <w:rPr>
                <w:rFonts w:eastAsiaTheme="majorEastAsia" w:cs="Calibri,Bold"/>
                <w:bCs/>
                <w:lang w:eastAsia="en-US"/>
              </w:rPr>
            </w:pPr>
            <w:r w:rsidRPr="001D05D8">
              <w:rPr>
                <w:rFonts w:eastAsiaTheme="majorEastAsia" w:cs="Calibri,Bold"/>
                <w:bCs/>
                <w:lang w:eastAsia="en-US"/>
              </w:rPr>
              <w:t>Označená pole vyplní dodavatel</w:t>
            </w:r>
          </w:p>
        </w:tc>
        <w:tc>
          <w:tcPr>
            <w:tcW w:w="3402" w:type="dxa"/>
            <w:shd w:val="clear" w:color="auto" w:fill="FFF2CC" w:themeFill="accent4" w:themeFillTint="33"/>
            <w:vAlign w:val="center"/>
          </w:tcPr>
          <w:p w14:paraId="15FEFAAC" w14:textId="77777777" w:rsidR="002B085E" w:rsidRPr="00D43D84" w:rsidRDefault="002B085E" w:rsidP="0038219F">
            <w:pPr>
              <w:spacing w:before="0"/>
              <w:jc w:val="left"/>
              <w:rPr>
                <w:rFonts w:eastAsiaTheme="majorEastAsia" w:cs="Calibri,Bold"/>
                <w:bCs/>
                <w:lang w:eastAsia="en-US"/>
              </w:rPr>
            </w:pPr>
          </w:p>
        </w:tc>
      </w:tr>
    </w:tbl>
    <w:p w14:paraId="3AEE0B1F" w14:textId="77777777" w:rsidR="002B085E" w:rsidRPr="001D05D8" w:rsidRDefault="002B085E" w:rsidP="0038219F">
      <w:pPr>
        <w:spacing w:before="0"/>
        <w:rPr>
          <w:rFonts w:eastAsiaTheme="majorEastAsia" w:cs="Calibri,Bold"/>
          <w:bCs/>
          <w:lang w:val="cs-CZ"/>
        </w:rPr>
      </w:pPr>
    </w:p>
    <w:p w14:paraId="329EA366" w14:textId="77777777" w:rsidR="00492BA0" w:rsidRPr="001D05D8" w:rsidRDefault="00492BA0" w:rsidP="0038219F">
      <w:pPr>
        <w:spacing w:before="0"/>
        <w:rPr>
          <w:rFonts w:eastAsiaTheme="majorEastAsia" w:cs="Calibri,Bold"/>
          <w:bCs/>
          <w:lang w:val="cs-CZ"/>
        </w:rPr>
      </w:pPr>
    </w:p>
    <w:p w14:paraId="135095B6" w14:textId="54C4283E" w:rsidR="002F3021" w:rsidRPr="003B0073" w:rsidRDefault="00F87590" w:rsidP="0038219F">
      <w:pPr>
        <w:spacing w:before="0"/>
        <w:rPr>
          <w:rFonts w:eastAsiaTheme="majorEastAsia" w:cs="Calibri,Bold"/>
          <w:b/>
          <w:bCs/>
          <w:lang w:val="cs-CZ"/>
        </w:rPr>
      </w:pPr>
      <w:r w:rsidRPr="003B0073">
        <w:rPr>
          <w:rFonts w:eastAsiaTheme="majorEastAsia" w:cs="Calibri,Bold"/>
          <w:b/>
          <w:bCs/>
          <w:lang w:val="cs-CZ"/>
        </w:rPr>
        <w:t>Nabídková cena ze smlouvy o dílo:</w:t>
      </w:r>
    </w:p>
    <w:p w14:paraId="69E3C857" w14:textId="77777777" w:rsidR="0074563A" w:rsidRPr="003B0073" w:rsidRDefault="0074563A" w:rsidP="0038219F">
      <w:pPr>
        <w:spacing w:before="0"/>
        <w:rPr>
          <w:rFonts w:eastAsiaTheme="majorEastAsia" w:cs="Calibri,Bold"/>
          <w:b/>
          <w:bCs/>
          <w:lang w:val="cs-CZ"/>
        </w:rPr>
      </w:pPr>
    </w:p>
    <w:tbl>
      <w:tblPr>
        <w:tblW w:w="9356" w:type="dxa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53"/>
        <w:gridCol w:w="1418"/>
        <w:gridCol w:w="914"/>
        <w:gridCol w:w="1458"/>
        <w:gridCol w:w="1713"/>
      </w:tblGrid>
      <w:tr w:rsidR="00F87590" w:rsidRPr="003B0073" w14:paraId="061E92CD" w14:textId="77777777" w:rsidTr="0038219F">
        <w:trPr>
          <w:tblHeader/>
        </w:trPr>
        <w:tc>
          <w:tcPr>
            <w:tcW w:w="38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6312A3C" w14:textId="77777777" w:rsidR="00F87590" w:rsidRPr="003B0073" w:rsidRDefault="00F87590" w:rsidP="00251191">
            <w:pPr>
              <w:pStyle w:val="Bezmezer"/>
              <w:rPr>
                <w:rFonts w:ascii="Calibri" w:hAnsi="Calibri"/>
                <w:b/>
                <w:sz w:val="20"/>
                <w:szCs w:val="20"/>
                <w:lang w:val="cs-CZ"/>
              </w:rPr>
            </w:pPr>
            <w:r w:rsidRPr="003B0073">
              <w:rPr>
                <w:rFonts w:ascii="Calibri" w:hAnsi="Calibri"/>
                <w:b/>
                <w:sz w:val="20"/>
                <w:szCs w:val="20"/>
                <w:lang w:val="cs-CZ"/>
              </w:rPr>
              <w:t>  Položka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72E0123" w14:textId="77777777" w:rsidR="00F87590" w:rsidRPr="003B0073" w:rsidRDefault="00F87590" w:rsidP="00251191">
            <w:pPr>
              <w:pStyle w:val="Bezmezer"/>
              <w:rPr>
                <w:rFonts w:ascii="Calibri" w:hAnsi="Calibri"/>
                <w:b/>
                <w:sz w:val="20"/>
                <w:szCs w:val="20"/>
                <w:lang w:val="cs-CZ"/>
              </w:rPr>
            </w:pPr>
            <w:r w:rsidRPr="003B0073">
              <w:rPr>
                <w:rFonts w:ascii="Calibri" w:hAnsi="Calibri"/>
                <w:b/>
                <w:sz w:val="20"/>
                <w:szCs w:val="20"/>
                <w:lang w:val="cs-CZ"/>
              </w:rPr>
              <w:t xml:space="preserve">Cena v Kč </w:t>
            </w:r>
          </w:p>
          <w:p w14:paraId="5AEE5E2D" w14:textId="77777777" w:rsidR="00F87590" w:rsidRPr="003B0073" w:rsidRDefault="00F87590" w:rsidP="00251191">
            <w:pPr>
              <w:pStyle w:val="Bezmezer"/>
              <w:rPr>
                <w:rFonts w:ascii="Calibri" w:hAnsi="Calibri"/>
                <w:b/>
                <w:sz w:val="20"/>
                <w:szCs w:val="20"/>
                <w:lang w:val="cs-CZ"/>
              </w:rPr>
            </w:pPr>
            <w:r w:rsidRPr="003B0073">
              <w:rPr>
                <w:rFonts w:ascii="Calibri" w:hAnsi="Calibri"/>
                <w:b/>
                <w:sz w:val="20"/>
                <w:szCs w:val="20"/>
                <w:lang w:val="cs-CZ"/>
              </w:rPr>
              <w:t>(bez DPH)</w:t>
            </w:r>
          </w:p>
        </w:tc>
        <w:tc>
          <w:tcPr>
            <w:tcW w:w="91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59FC29D" w14:textId="77777777" w:rsidR="00F87590" w:rsidRPr="003B0073" w:rsidRDefault="00F87590" w:rsidP="00251191">
            <w:pPr>
              <w:pStyle w:val="Bezmezer"/>
              <w:rPr>
                <w:rFonts w:ascii="Calibri" w:hAnsi="Calibri"/>
                <w:b/>
                <w:sz w:val="20"/>
                <w:szCs w:val="20"/>
                <w:lang w:val="cs-CZ"/>
              </w:rPr>
            </w:pPr>
            <w:r w:rsidRPr="003B0073">
              <w:rPr>
                <w:rFonts w:ascii="Calibri" w:hAnsi="Calibri"/>
                <w:b/>
                <w:sz w:val="20"/>
                <w:szCs w:val="20"/>
                <w:lang w:val="cs-CZ"/>
              </w:rPr>
              <w:t>Sazba DPH v %</w:t>
            </w:r>
          </w:p>
        </w:tc>
        <w:tc>
          <w:tcPr>
            <w:tcW w:w="145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CF9A17A" w14:textId="77777777" w:rsidR="00F87590" w:rsidRPr="003B0073" w:rsidRDefault="00F87590" w:rsidP="00251191">
            <w:pPr>
              <w:pStyle w:val="Bezmezer"/>
              <w:rPr>
                <w:rFonts w:ascii="Calibri" w:hAnsi="Calibri"/>
                <w:b/>
                <w:sz w:val="20"/>
                <w:szCs w:val="20"/>
                <w:lang w:val="cs-CZ"/>
              </w:rPr>
            </w:pPr>
            <w:r w:rsidRPr="003B0073">
              <w:rPr>
                <w:rFonts w:ascii="Calibri" w:hAnsi="Calibri"/>
                <w:b/>
                <w:sz w:val="20"/>
                <w:szCs w:val="20"/>
                <w:lang w:val="cs-CZ"/>
              </w:rPr>
              <w:t xml:space="preserve">Výše DPH </w:t>
            </w:r>
          </w:p>
          <w:p w14:paraId="6FB4B81C" w14:textId="77777777" w:rsidR="00F87590" w:rsidRPr="003B0073" w:rsidRDefault="00F87590" w:rsidP="00251191">
            <w:pPr>
              <w:pStyle w:val="Bezmezer"/>
              <w:rPr>
                <w:rFonts w:ascii="Calibri" w:hAnsi="Calibri"/>
                <w:b/>
                <w:sz w:val="20"/>
                <w:szCs w:val="20"/>
                <w:lang w:val="cs-CZ"/>
              </w:rPr>
            </w:pPr>
            <w:r w:rsidRPr="003B0073">
              <w:rPr>
                <w:rFonts w:ascii="Calibri" w:hAnsi="Calibri"/>
                <w:b/>
                <w:sz w:val="20"/>
                <w:szCs w:val="20"/>
                <w:lang w:val="cs-CZ"/>
              </w:rPr>
              <w:t>v Kč</w:t>
            </w:r>
          </w:p>
        </w:tc>
        <w:tc>
          <w:tcPr>
            <w:tcW w:w="171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307EE81" w14:textId="77777777" w:rsidR="00F87590" w:rsidRPr="003B0073" w:rsidRDefault="00F87590" w:rsidP="00251191">
            <w:pPr>
              <w:pStyle w:val="Bezmezer"/>
              <w:rPr>
                <w:rFonts w:ascii="Calibri" w:hAnsi="Calibri"/>
                <w:b/>
                <w:sz w:val="20"/>
                <w:szCs w:val="20"/>
                <w:lang w:val="cs-CZ"/>
              </w:rPr>
            </w:pPr>
            <w:r w:rsidRPr="003B0073">
              <w:rPr>
                <w:rFonts w:ascii="Calibri" w:hAnsi="Calibri"/>
                <w:b/>
                <w:sz w:val="20"/>
                <w:szCs w:val="20"/>
                <w:lang w:val="cs-CZ"/>
              </w:rPr>
              <w:t xml:space="preserve">Cena v Kč </w:t>
            </w:r>
          </w:p>
          <w:p w14:paraId="625586BB" w14:textId="77777777" w:rsidR="00F87590" w:rsidRPr="003B0073" w:rsidRDefault="00F87590" w:rsidP="00251191">
            <w:pPr>
              <w:pStyle w:val="Bezmezer"/>
              <w:rPr>
                <w:rFonts w:ascii="Calibri" w:hAnsi="Calibri"/>
                <w:b/>
                <w:sz w:val="20"/>
                <w:szCs w:val="20"/>
                <w:lang w:val="cs-CZ"/>
              </w:rPr>
            </w:pPr>
            <w:r w:rsidRPr="003B0073">
              <w:rPr>
                <w:rFonts w:ascii="Calibri" w:hAnsi="Calibri"/>
                <w:b/>
                <w:sz w:val="20"/>
                <w:szCs w:val="20"/>
                <w:lang w:val="cs-CZ"/>
              </w:rPr>
              <w:t>(s DPH)</w:t>
            </w:r>
          </w:p>
        </w:tc>
      </w:tr>
      <w:tr w:rsidR="00F87590" w:rsidRPr="003B0073" w14:paraId="36D661AB" w14:textId="77777777" w:rsidTr="0038219F">
        <w:tc>
          <w:tcPr>
            <w:tcW w:w="38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F264F0" w14:textId="77777777" w:rsidR="00F87590" w:rsidRPr="003B0073" w:rsidRDefault="00F87590" w:rsidP="00251191">
            <w:pPr>
              <w:pStyle w:val="Bezmezer"/>
              <w:rPr>
                <w:rFonts w:ascii="Calibri" w:hAnsi="Calibri"/>
                <w:sz w:val="20"/>
                <w:szCs w:val="20"/>
                <w:lang w:val="cs-CZ"/>
              </w:rPr>
            </w:pPr>
          </w:p>
          <w:p w14:paraId="37173A4F" w14:textId="77777777" w:rsidR="00F87590" w:rsidRPr="003B0073" w:rsidRDefault="00F87590" w:rsidP="00251191">
            <w:pPr>
              <w:pStyle w:val="Bezmezer"/>
              <w:rPr>
                <w:rFonts w:ascii="Calibri" w:hAnsi="Calibri"/>
                <w:sz w:val="20"/>
                <w:szCs w:val="20"/>
                <w:lang w:val="cs-CZ"/>
              </w:rPr>
            </w:pPr>
            <w:r w:rsidRPr="003B0073">
              <w:rPr>
                <w:rFonts w:ascii="Calibri" w:hAnsi="Calibri"/>
                <w:sz w:val="20"/>
                <w:szCs w:val="20"/>
                <w:lang w:val="cs-CZ"/>
              </w:rPr>
              <w:t>Cena za 50 ks licencí pro interní administrátory</w:t>
            </w:r>
          </w:p>
          <w:p w14:paraId="1124AA7D" w14:textId="77777777" w:rsidR="00F87590" w:rsidRPr="003B0073" w:rsidRDefault="00F87590" w:rsidP="00251191">
            <w:pPr>
              <w:pStyle w:val="Bezmezer"/>
              <w:rPr>
                <w:rFonts w:ascii="Calibri" w:hAnsi="Calibri"/>
                <w:sz w:val="20"/>
                <w:szCs w:val="20"/>
                <w:lang w:val="cs-CZ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2CC" w:themeFill="accent4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AD4351" w14:textId="77777777" w:rsidR="00F87590" w:rsidRPr="003B0073" w:rsidRDefault="00F87590" w:rsidP="00251191">
            <w:pPr>
              <w:pStyle w:val="Bezmezer"/>
              <w:jc w:val="right"/>
              <w:rPr>
                <w:rFonts w:ascii="Calibri" w:hAnsi="Calibri"/>
                <w:sz w:val="18"/>
                <w:szCs w:val="18"/>
                <w:lang w:val="cs-CZ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2CC" w:themeFill="accent4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FC6652" w14:textId="77777777" w:rsidR="00F87590" w:rsidRPr="003B0073" w:rsidRDefault="00F87590" w:rsidP="00251191">
            <w:pPr>
              <w:pStyle w:val="Bezmezer"/>
              <w:jc w:val="right"/>
              <w:rPr>
                <w:rFonts w:ascii="Calibri" w:hAnsi="Calibri"/>
                <w:sz w:val="18"/>
                <w:szCs w:val="18"/>
                <w:lang w:val="cs-CZ"/>
              </w:rPr>
            </w:pPr>
          </w:p>
        </w:tc>
        <w:tc>
          <w:tcPr>
            <w:tcW w:w="14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2CC" w:themeFill="accent4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EE4736" w14:textId="77777777" w:rsidR="00F87590" w:rsidRPr="003B0073" w:rsidRDefault="00F87590" w:rsidP="00251191">
            <w:pPr>
              <w:pStyle w:val="Bezmezer"/>
              <w:jc w:val="right"/>
              <w:rPr>
                <w:rFonts w:ascii="Calibri" w:hAnsi="Calibri"/>
                <w:sz w:val="18"/>
                <w:szCs w:val="18"/>
                <w:lang w:val="cs-CZ"/>
              </w:rPr>
            </w:pPr>
          </w:p>
        </w:tc>
        <w:tc>
          <w:tcPr>
            <w:tcW w:w="17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2CC" w:themeFill="accent4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2E99FE" w14:textId="77777777" w:rsidR="00F87590" w:rsidRPr="003B0073" w:rsidRDefault="00F87590" w:rsidP="00251191">
            <w:pPr>
              <w:pStyle w:val="Bezmezer"/>
              <w:jc w:val="right"/>
              <w:rPr>
                <w:rFonts w:ascii="Calibri" w:hAnsi="Calibri"/>
                <w:sz w:val="18"/>
                <w:szCs w:val="18"/>
                <w:lang w:val="cs-CZ"/>
              </w:rPr>
            </w:pPr>
          </w:p>
        </w:tc>
      </w:tr>
      <w:tr w:rsidR="00F87590" w:rsidRPr="003B0073" w14:paraId="01430561" w14:textId="77777777" w:rsidTr="0038219F">
        <w:tc>
          <w:tcPr>
            <w:tcW w:w="38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96DA008" w14:textId="77777777" w:rsidR="00F87590" w:rsidRPr="003B0073" w:rsidRDefault="00F87590" w:rsidP="00251191">
            <w:pPr>
              <w:pStyle w:val="Bezmezer"/>
              <w:rPr>
                <w:rFonts w:ascii="Calibri" w:hAnsi="Calibri"/>
                <w:sz w:val="20"/>
                <w:szCs w:val="20"/>
                <w:lang w:val="cs-CZ"/>
              </w:rPr>
            </w:pPr>
            <w:r w:rsidRPr="003B0073">
              <w:rPr>
                <w:rFonts w:ascii="Calibri" w:hAnsi="Calibri"/>
                <w:sz w:val="20"/>
                <w:szCs w:val="20"/>
                <w:lang w:val="cs-CZ"/>
              </w:rPr>
              <w:t>Cena za 70 ks licencí pro externí administrátory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2CC" w:themeFill="accent4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A1349C" w14:textId="77777777" w:rsidR="00F87590" w:rsidRPr="003B0073" w:rsidRDefault="00F87590" w:rsidP="00251191">
            <w:pPr>
              <w:pStyle w:val="Bezmezer"/>
              <w:jc w:val="right"/>
              <w:rPr>
                <w:rFonts w:ascii="Calibri" w:hAnsi="Calibri"/>
                <w:sz w:val="18"/>
                <w:szCs w:val="18"/>
                <w:lang w:val="cs-CZ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2CC" w:themeFill="accent4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6C3F7C" w14:textId="77777777" w:rsidR="00F87590" w:rsidRPr="003B0073" w:rsidRDefault="00F87590" w:rsidP="00251191">
            <w:pPr>
              <w:pStyle w:val="Bezmezer"/>
              <w:jc w:val="right"/>
              <w:rPr>
                <w:rFonts w:ascii="Calibri" w:hAnsi="Calibri"/>
                <w:sz w:val="18"/>
                <w:szCs w:val="18"/>
                <w:lang w:val="cs-CZ"/>
              </w:rPr>
            </w:pPr>
          </w:p>
        </w:tc>
        <w:tc>
          <w:tcPr>
            <w:tcW w:w="14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2CC" w:themeFill="accent4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CC205C" w14:textId="77777777" w:rsidR="00F87590" w:rsidRPr="003B0073" w:rsidRDefault="00F87590" w:rsidP="00251191">
            <w:pPr>
              <w:pStyle w:val="Bezmezer"/>
              <w:jc w:val="right"/>
              <w:rPr>
                <w:rFonts w:ascii="Calibri" w:hAnsi="Calibri"/>
                <w:sz w:val="18"/>
                <w:szCs w:val="18"/>
                <w:lang w:val="cs-CZ"/>
              </w:rPr>
            </w:pPr>
          </w:p>
        </w:tc>
        <w:tc>
          <w:tcPr>
            <w:tcW w:w="17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2CC" w:themeFill="accent4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02389F" w14:textId="77777777" w:rsidR="00F87590" w:rsidRPr="003B0073" w:rsidRDefault="00F87590" w:rsidP="00251191">
            <w:pPr>
              <w:pStyle w:val="Bezmezer"/>
              <w:jc w:val="right"/>
              <w:rPr>
                <w:rFonts w:ascii="Calibri" w:hAnsi="Calibri"/>
                <w:sz w:val="18"/>
                <w:szCs w:val="18"/>
                <w:lang w:val="cs-CZ"/>
              </w:rPr>
            </w:pPr>
          </w:p>
        </w:tc>
      </w:tr>
      <w:tr w:rsidR="00F87590" w:rsidRPr="003B0073" w14:paraId="6B808E8C" w14:textId="77777777" w:rsidTr="0038219F">
        <w:tc>
          <w:tcPr>
            <w:tcW w:w="38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3321702" w14:textId="77777777" w:rsidR="00F87590" w:rsidRPr="003B0073" w:rsidRDefault="00F87590" w:rsidP="00251191">
            <w:pPr>
              <w:pStyle w:val="Bezmezer"/>
              <w:rPr>
                <w:rFonts w:ascii="Calibri" w:hAnsi="Calibri"/>
                <w:sz w:val="20"/>
                <w:szCs w:val="20"/>
                <w:lang w:val="cs-CZ"/>
              </w:rPr>
            </w:pPr>
            <w:r w:rsidRPr="003B0073">
              <w:rPr>
                <w:rFonts w:ascii="Calibri" w:hAnsi="Calibri"/>
                <w:sz w:val="20"/>
                <w:szCs w:val="20"/>
                <w:lang w:val="cs-CZ"/>
              </w:rPr>
              <w:t>Cena za záruku na sw na 5 let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2CC" w:themeFill="accent4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A9671E" w14:textId="77777777" w:rsidR="00F87590" w:rsidRPr="003B0073" w:rsidRDefault="00F87590" w:rsidP="00251191">
            <w:pPr>
              <w:pStyle w:val="Bezmezer"/>
              <w:jc w:val="right"/>
              <w:rPr>
                <w:rFonts w:ascii="Calibri" w:hAnsi="Calibri"/>
                <w:sz w:val="18"/>
                <w:szCs w:val="18"/>
                <w:lang w:val="cs-CZ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2CC" w:themeFill="accent4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E5C281" w14:textId="77777777" w:rsidR="00F87590" w:rsidRPr="003B0073" w:rsidRDefault="00F87590" w:rsidP="00251191">
            <w:pPr>
              <w:pStyle w:val="Bezmezer"/>
              <w:jc w:val="right"/>
              <w:rPr>
                <w:rFonts w:ascii="Calibri" w:hAnsi="Calibri"/>
                <w:sz w:val="18"/>
                <w:szCs w:val="18"/>
                <w:lang w:val="cs-CZ"/>
              </w:rPr>
            </w:pPr>
          </w:p>
        </w:tc>
        <w:tc>
          <w:tcPr>
            <w:tcW w:w="14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2CC" w:themeFill="accent4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637676" w14:textId="77777777" w:rsidR="00F87590" w:rsidRPr="003B0073" w:rsidRDefault="00F87590" w:rsidP="00251191">
            <w:pPr>
              <w:pStyle w:val="Bezmezer"/>
              <w:jc w:val="right"/>
              <w:rPr>
                <w:rFonts w:ascii="Calibri" w:hAnsi="Calibri"/>
                <w:sz w:val="18"/>
                <w:szCs w:val="18"/>
                <w:lang w:val="cs-CZ"/>
              </w:rPr>
            </w:pPr>
          </w:p>
        </w:tc>
        <w:tc>
          <w:tcPr>
            <w:tcW w:w="17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2CC" w:themeFill="accent4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C479C6" w14:textId="77777777" w:rsidR="00F87590" w:rsidRPr="003B0073" w:rsidRDefault="00F87590" w:rsidP="00251191">
            <w:pPr>
              <w:pStyle w:val="Bezmezer"/>
              <w:jc w:val="right"/>
              <w:rPr>
                <w:rFonts w:ascii="Calibri" w:hAnsi="Calibri"/>
                <w:sz w:val="18"/>
                <w:szCs w:val="18"/>
                <w:lang w:val="cs-CZ"/>
              </w:rPr>
            </w:pPr>
          </w:p>
        </w:tc>
      </w:tr>
      <w:tr w:rsidR="00F87590" w:rsidRPr="003B0073" w14:paraId="0FE5588A" w14:textId="77777777" w:rsidTr="0038219F">
        <w:tc>
          <w:tcPr>
            <w:tcW w:w="38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DE9872C" w14:textId="77777777" w:rsidR="00F87590" w:rsidRPr="003B0073" w:rsidRDefault="00F87590" w:rsidP="00251191">
            <w:pPr>
              <w:pStyle w:val="Bezmezer"/>
              <w:rPr>
                <w:rFonts w:ascii="Calibri" w:hAnsi="Calibri"/>
                <w:sz w:val="20"/>
                <w:szCs w:val="20"/>
                <w:lang w:val="cs-CZ"/>
              </w:rPr>
            </w:pPr>
            <w:r w:rsidRPr="003B0073">
              <w:rPr>
                <w:rFonts w:ascii="Calibri" w:hAnsi="Calibri"/>
                <w:sz w:val="20"/>
                <w:szCs w:val="20"/>
                <w:lang w:val="cs-CZ"/>
              </w:rPr>
              <w:t>Cena za implementaci díla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2CC" w:themeFill="accent4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F375A1" w14:textId="77777777" w:rsidR="00F87590" w:rsidRPr="003B0073" w:rsidRDefault="00F87590" w:rsidP="00251191">
            <w:pPr>
              <w:pStyle w:val="Bezmezer"/>
              <w:jc w:val="right"/>
              <w:rPr>
                <w:rFonts w:ascii="Calibri" w:hAnsi="Calibri"/>
                <w:sz w:val="18"/>
                <w:szCs w:val="18"/>
                <w:lang w:val="cs-CZ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2CC" w:themeFill="accent4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F488BE" w14:textId="77777777" w:rsidR="00F87590" w:rsidRPr="003B0073" w:rsidRDefault="00F87590" w:rsidP="00251191">
            <w:pPr>
              <w:pStyle w:val="Bezmezer"/>
              <w:jc w:val="right"/>
              <w:rPr>
                <w:rFonts w:ascii="Calibri" w:hAnsi="Calibri"/>
                <w:sz w:val="18"/>
                <w:szCs w:val="18"/>
                <w:lang w:val="cs-CZ"/>
              </w:rPr>
            </w:pPr>
          </w:p>
        </w:tc>
        <w:tc>
          <w:tcPr>
            <w:tcW w:w="14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2CC" w:themeFill="accent4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2EA00B" w14:textId="77777777" w:rsidR="00F87590" w:rsidRPr="003B0073" w:rsidRDefault="00F87590" w:rsidP="00251191">
            <w:pPr>
              <w:pStyle w:val="Bezmezer"/>
              <w:jc w:val="right"/>
              <w:rPr>
                <w:rFonts w:ascii="Calibri" w:hAnsi="Calibri"/>
                <w:sz w:val="18"/>
                <w:szCs w:val="18"/>
                <w:lang w:val="cs-CZ"/>
              </w:rPr>
            </w:pPr>
          </w:p>
        </w:tc>
        <w:tc>
          <w:tcPr>
            <w:tcW w:w="17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2CC" w:themeFill="accent4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BE7041" w14:textId="77777777" w:rsidR="00F87590" w:rsidRPr="003B0073" w:rsidRDefault="00F87590" w:rsidP="00251191">
            <w:pPr>
              <w:pStyle w:val="Bezmezer"/>
              <w:jc w:val="right"/>
              <w:rPr>
                <w:rFonts w:ascii="Calibri" w:hAnsi="Calibri"/>
                <w:sz w:val="18"/>
                <w:szCs w:val="18"/>
                <w:lang w:val="cs-CZ"/>
              </w:rPr>
            </w:pPr>
          </w:p>
        </w:tc>
      </w:tr>
      <w:tr w:rsidR="0074563A" w:rsidRPr="003B0073" w14:paraId="3FFD8130" w14:textId="77777777" w:rsidTr="0038219F">
        <w:tc>
          <w:tcPr>
            <w:tcW w:w="38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826153" w14:textId="77777777" w:rsidR="00F87590" w:rsidRPr="003B0073" w:rsidRDefault="00F87590" w:rsidP="00251191">
            <w:pPr>
              <w:pStyle w:val="Bezmezer"/>
              <w:rPr>
                <w:rFonts w:ascii="Calibri" w:hAnsi="Calibri"/>
                <w:b/>
                <w:bCs/>
                <w:sz w:val="20"/>
                <w:szCs w:val="20"/>
                <w:lang w:val="cs-CZ"/>
              </w:rPr>
            </w:pPr>
          </w:p>
          <w:p w14:paraId="60DC9A05" w14:textId="45CA54EE" w:rsidR="00F87590" w:rsidRPr="003B0073" w:rsidRDefault="00F87590" w:rsidP="00251191">
            <w:pPr>
              <w:pStyle w:val="Bezmezer"/>
              <w:rPr>
                <w:rFonts w:ascii="Calibri" w:hAnsi="Calibri"/>
                <w:b/>
                <w:bCs/>
                <w:sz w:val="20"/>
                <w:szCs w:val="20"/>
                <w:lang w:val="cs-CZ"/>
              </w:rPr>
            </w:pPr>
            <w:r w:rsidRPr="003B0073"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cs-CZ"/>
              </w:rPr>
              <w:t xml:space="preserve">Celkem </w:t>
            </w:r>
            <w:r w:rsidR="0074563A" w:rsidRPr="003B0073"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cs-CZ"/>
              </w:rPr>
              <w:t>za dílo</w:t>
            </w:r>
          </w:p>
          <w:p w14:paraId="0A0DAF2D" w14:textId="77777777" w:rsidR="00F87590" w:rsidRPr="003B0073" w:rsidRDefault="00F87590" w:rsidP="00251191">
            <w:pPr>
              <w:pStyle w:val="Bezmezer"/>
              <w:rPr>
                <w:rFonts w:ascii="Calibri" w:hAnsi="Calibri"/>
                <w:b/>
                <w:bCs/>
                <w:sz w:val="20"/>
                <w:szCs w:val="20"/>
                <w:lang w:val="cs-CZ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2CC" w:themeFill="accent4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060067" w14:textId="77777777" w:rsidR="00F87590" w:rsidRPr="003B0073" w:rsidRDefault="00F87590" w:rsidP="00251191">
            <w:pPr>
              <w:pStyle w:val="Bezmezer"/>
              <w:jc w:val="right"/>
              <w:rPr>
                <w:rFonts w:ascii="Calibri" w:hAnsi="Calibri"/>
                <w:b/>
                <w:bCs/>
                <w:sz w:val="20"/>
                <w:szCs w:val="20"/>
                <w:lang w:val="cs-CZ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4A4BF4" w14:textId="77777777" w:rsidR="00F87590" w:rsidRPr="003B0073" w:rsidRDefault="00F87590" w:rsidP="00251191">
            <w:pPr>
              <w:pStyle w:val="Bezmezer"/>
              <w:jc w:val="right"/>
              <w:rPr>
                <w:rFonts w:ascii="Calibri" w:hAnsi="Calibri"/>
                <w:b/>
                <w:bCs/>
                <w:sz w:val="20"/>
                <w:szCs w:val="20"/>
                <w:lang w:val="cs-CZ"/>
              </w:rPr>
            </w:pPr>
          </w:p>
        </w:tc>
        <w:tc>
          <w:tcPr>
            <w:tcW w:w="14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2CC" w:themeFill="accent4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50B5FE" w14:textId="77777777" w:rsidR="00F87590" w:rsidRPr="003B0073" w:rsidRDefault="00F87590" w:rsidP="00251191">
            <w:pPr>
              <w:pStyle w:val="Bezmezer"/>
              <w:jc w:val="right"/>
              <w:rPr>
                <w:rFonts w:ascii="Calibri" w:hAnsi="Calibri"/>
                <w:b/>
                <w:bCs/>
                <w:sz w:val="20"/>
                <w:szCs w:val="20"/>
                <w:lang w:val="cs-CZ"/>
              </w:rPr>
            </w:pPr>
          </w:p>
        </w:tc>
        <w:tc>
          <w:tcPr>
            <w:tcW w:w="17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2CC" w:themeFill="accent4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62AFC3" w14:textId="77777777" w:rsidR="00F87590" w:rsidRPr="003B0073" w:rsidRDefault="00F87590" w:rsidP="00251191">
            <w:pPr>
              <w:pStyle w:val="Bezmezer"/>
              <w:jc w:val="right"/>
              <w:rPr>
                <w:rFonts w:ascii="Calibri" w:hAnsi="Calibri"/>
                <w:b/>
                <w:bCs/>
                <w:sz w:val="20"/>
                <w:szCs w:val="20"/>
                <w:lang w:val="cs-CZ"/>
              </w:rPr>
            </w:pPr>
          </w:p>
        </w:tc>
      </w:tr>
    </w:tbl>
    <w:p w14:paraId="3C97175D" w14:textId="77777777" w:rsidR="002F3021" w:rsidRPr="001D05D8" w:rsidRDefault="002F3021" w:rsidP="0038219F">
      <w:pPr>
        <w:spacing w:before="0"/>
        <w:rPr>
          <w:rFonts w:eastAsiaTheme="majorEastAsia" w:cs="Calibri,Bold"/>
          <w:bCs/>
          <w:lang w:val="cs-CZ"/>
        </w:rPr>
      </w:pPr>
    </w:p>
    <w:p w14:paraId="23A0B263" w14:textId="77777777" w:rsidR="000B2DE0" w:rsidRPr="001D05D8" w:rsidRDefault="000B2DE0" w:rsidP="0038219F">
      <w:pPr>
        <w:spacing w:before="0"/>
        <w:rPr>
          <w:rFonts w:eastAsiaTheme="majorEastAsia" w:cs="Calibri,Bold"/>
          <w:bCs/>
          <w:lang w:val="cs-CZ"/>
        </w:rPr>
      </w:pPr>
    </w:p>
    <w:p w14:paraId="5FD3E4D7" w14:textId="68A8047A" w:rsidR="00F87590" w:rsidRPr="003B0073" w:rsidRDefault="00F87590" w:rsidP="00F87590">
      <w:pPr>
        <w:spacing w:before="0"/>
        <w:rPr>
          <w:rFonts w:eastAsiaTheme="majorEastAsia" w:cs="Calibri,Bold"/>
          <w:b/>
          <w:bCs/>
          <w:lang w:val="cs-CZ"/>
        </w:rPr>
      </w:pPr>
      <w:r w:rsidRPr="003B0073">
        <w:rPr>
          <w:rFonts w:eastAsiaTheme="majorEastAsia" w:cs="Calibri,Bold"/>
          <w:b/>
          <w:bCs/>
          <w:lang w:val="cs-CZ"/>
        </w:rPr>
        <w:t>Nabídková cena ze smlouvy o poskytování servisu:</w:t>
      </w:r>
    </w:p>
    <w:p w14:paraId="7723C566" w14:textId="77777777" w:rsidR="0074563A" w:rsidRPr="003B0073" w:rsidRDefault="0074563A" w:rsidP="00F87590">
      <w:pPr>
        <w:spacing w:before="0"/>
        <w:rPr>
          <w:rFonts w:eastAsiaTheme="majorEastAsia" w:cs="Calibri,Bold"/>
          <w:b/>
          <w:bCs/>
          <w:lang w:val="cs-CZ"/>
        </w:rPr>
      </w:pPr>
    </w:p>
    <w:tbl>
      <w:tblPr>
        <w:tblW w:w="9356" w:type="dxa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53"/>
        <w:gridCol w:w="1418"/>
        <w:gridCol w:w="914"/>
        <w:gridCol w:w="1458"/>
        <w:gridCol w:w="1713"/>
      </w:tblGrid>
      <w:tr w:rsidR="0074563A" w:rsidRPr="003B0073" w14:paraId="0F205143" w14:textId="77777777" w:rsidTr="000B2DE0">
        <w:trPr>
          <w:tblHeader/>
        </w:trPr>
        <w:tc>
          <w:tcPr>
            <w:tcW w:w="38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BAC2551" w14:textId="77777777" w:rsidR="0074563A" w:rsidRPr="003B0073" w:rsidRDefault="0074563A" w:rsidP="00251191">
            <w:pPr>
              <w:pStyle w:val="Bezmezer"/>
              <w:rPr>
                <w:rFonts w:ascii="Calibri" w:hAnsi="Calibri"/>
                <w:b/>
                <w:sz w:val="20"/>
                <w:szCs w:val="20"/>
                <w:lang w:val="cs-CZ"/>
              </w:rPr>
            </w:pPr>
            <w:r w:rsidRPr="003B0073">
              <w:rPr>
                <w:rFonts w:ascii="Calibri" w:hAnsi="Calibri"/>
                <w:b/>
                <w:color w:val="1F497D"/>
                <w:sz w:val="20"/>
                <w:szCs w:val="20"/>
                <w:lang w:val="cs-CZ"/>
              </w:rPr>
              <w:t>  </w:t>
            </w:r>
            <w:r w:rsidRPr="003B0073">
              <w:rPr>
                <w:rFonts w:ascii="Calibri" w:hAnsi="Calibri"/>
                <w:b/>
                <w:color w:val="000000"/>
                <w:sz w:val="20"/>
                <w:szCs w:val="20"/>
                <w:lang w:val="cs-CZ"/>
              </w:rPr>
              <w:t>Položka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6203AB6" w14:textId="77777777" w:rsidR="0074563A" w:rsidRPr="003B0073" w:rsidRDefault="0074563A" w:rsidP="00251191">
            <w:pPr>
              <w:pStyle w:val="Bezmezer"/>
              <w:rPr>
                <w:rFonts w:ascii="Calibri" w:hAnsi="Calibri"/>
                <w:b/>
                <w:sz w:val="20"/>
                <w:szCs w:val="20"/>
                <w:lang w:val="cs-CZ"/>
              </w:rPr>
            </w:pPr>
            <w:r w:rsidRPr="003B0073">
              <w:rPr>
                <w:rFonts w:ascii="Calibri" w:hAnsi="Calibri"/>
                <w:b/>
                <w:color w:val="000000"/>
                <w:sz w:val="20"/>
                <w:szCs w:val="20"/>
                <w:lang w:val="cs-CZ"/>
              </w:rPr>
              <w:t xml:space="preserve">Cena v Kč </w:t>
            </w:r>
          </w:p>
          <w:p w14:paraId="7D795159" w14:textId="77777777" w:rsidR="0074563A" w:rsidRPr="003B0073" w:rsidRDefault="0074563A" w:rsidP="00251191">
            <w:pPr>
              <w:pStyle w:val="Bezmezer"/>
              <w:rPr>
                <w:rFonts w:ascii="Calibri" w:hAnsi="Calibri"/>
                <w:b/>
                <w:sz w:val="20"/>
                <w:szCs w:val="20"/>
                <w:lang w:val="cs-CZ"/>
              </w:rPr>
            </w:pPr>
            <w:r w:rsidRPr="003B0073">
              <w:rPr>
                <w:rFonts w:ascii="Calibri" w:hAnsi="Calibri"/>
                <w:b/>
                <w:color w:val="000000"/>
                <w:sz w:val="20"/>
                <w:szCs w:val="20"/>
                <w:lang w:val="cs-CZ"/>
              </w:rPr>
              <w:t>(bez DPH)</w:t>
            </w:r>
          </w:p>
        </w:tc>
        <w:tc>
          <w:tcPr>
            <w:tcW w:w="91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232BF7D" w14:textId="77777777" w:rsidR="0074563A" w:rsidRPr="003B0073" w:rsidRDefault="0074563A" w:rsidP="00251191">
            <w:pPr>
              <w:pStyle w:val="Bezmezer"/>
              <w:rPr>
                <w:rFonts w:ascii="Calibri" w:hAnsi="Calibri"/>
                <w:b/>
                <w:sz w:val="20"/>
                <w:szCs w:val="20"/>
                <w:lang w:val="cs-CZ"/>
              </w:rPr>
            </w:pPr>
            <w:r w:rsidRPr="003B0073">
              <w:rPr>
                <w:rFonts w:ascii="Calibri" w:hAnsi="Calibri"/>
                <w:b/>
                <w:color w:val="000000"/>
                <w:sz w:val="20"/>
                <w:szCs w:val="20"/>
                <w:lang w:val="cs-CZ"/>
              </w:rPr>
              <w:t>Sazba DPH v %</w:t>
            </w:r>
          </w:p>
        </w:tc>
        <w:tc>
          <w:tcPr>
            <w:tcW w:w="145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FE8F780" w14:textId="77777777" w:rsidR="0074563A" w:rsidRPr="003B0073" w:rsidRDefault="0074563A" w:rsidP="00251191">
            <w:pPr>
              <w:pStyle w:val="Bezmezer"/>
              <w:rPr>
                <w:rFonts w:ascii="Calibri" w:hAnsi="Calibri"/>
                <w:b/>
                <w:sz w:val="20"/>
                <w:szCs w:val="20"/>
                <w:lang w:val="cs-CZ"/>
              </w:rPr>
            </w:pPr>
            <w:r w:rsidRPr="003B0073">
              <w:rPr>
                <w:rFonts w:ascii="Calibri" w:hAnsi="Calibri"/>
                <w:b/>
                <w:color w:val="000000"/>
                <w:sz w:val="20"/>
                <w:szCs w:val="20"/>
                <w:lang w:val="cs-CZ"/>
              </w:rPr>
              <w:t xml:space="preserve">Výše DPH </w:t>
            </w:r>
          </w:p>
          <w:p w14:paraId="076BC238" w14:textId="77777777" w:rsidR="0074563A" w:rsidRPr="003B0073" w:rsidRDefault="0074563A" w:rsidP="00251191">
            <w:pPr>
              <w:pStyle w:val="Bezmezer"/>
              <w:rPr>
                <w:rFonts w:ascii="Calibri" w:hAnsi="Calibri"/>
                <w:b/>
                <w:sz w:val="20"/>
                <w:szCs w:val="20"/>
                <w:lang w:val="cs-CZ"/>
              </w:rPr>
            </w:pPr>
            <w:r w:rsidRPr="003B0073">
              <w:rPr>
                <w:rFonts w:ascii="Calibri" w:hAnsi="Calibri"/>
                <w:b/>
                <w:color w:val="000000"/>
                <w:sz w:val="20"/>
                <w:szCs w:val="20"/>
                <w:lang w:val="cs-CZ"/>
              </w:rPr>
              <w:t>v Kč</w:t>
            </w:r>
          </w:p>
        </w:tc>
        <w:tc>
          <w:tcPr>
            <w:tcW w:w="171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C069437" w14:textId="77777777" w:rsidR="0074563A" w:rsidRPr="003B0073" w:rsidRDefault="0074563A" w:rsidP="00251191">
            <w:pPr>
              <w:pStyle w:val="Bezmezer"/>
              <w:rPr>
                <w:rFonts w:ascii="Calibri" w:hAnsi="Calibri"/>
                <w:b/>
                <w:sz w:val="20"/>
                <w:szCs w:val="20"/>
                <w:lang w:val="cs-CZ"/>
              </w:rPr>
            </w:pPr>
            <w:r w:rsidRPr="003B0073">
              <w:rPr>
                <w:rFonts w:ascii="Calibri" w:hAnsi="Calibri"/>
                <w:b/>
                <w:color w:val="000000"/>
                <w:sz w:val="20"/>
                <w:szCs w:val="20"/>
                <w:lang w:val="cs-CZ"/>
              </w:rPr>
              <w:t xml:space="preserve">Cena v Kč </w:t>
            </w:r>
          </w:p>
          <w:p w14:paraId="3370F2D3" w14:textId="77777777" w:rsidR="0074563A" w:rsidRPr="003B0073" w:rsidRDefault="0074563A" w:rsidP="00251191">
            <w:pPr>
              <w:pStyle w:val="Bezmezer"/>
              <w:rPr>
                <w:rFonts w:ascii="Calibri" w:hAnsi="Calibri"/>
                <w:b/>
                <w:sz w:val="20"/>
                <w:szCs w:val="20"/>
                <w:lang w:val="cs-CZ"/>
              </w:rPr>
            </w:pPr>
            <w:r w:rsidRPr="003B0073">
              <w:rPr>
                <w:rFonts w:ascii="Calibri" w:hAnsi="Calibri"/>
                <w:b/>
                <w:color w:val="000000"/>
                <w:sz w:val="20"/>
                <w:szCs w:val="20"/>
                <w:lang w:val="cs-CZ"/>
              </w:rPr>
              <w:t>(s DPH)</w:t>
            </w:r>
          </w:p>
        </w:tc>
      </w:tr>
      <w:tr w:rsidR="0074563A" w:rsidRPr="003B0073" w14:paraId="516136F5" w14:textId="77777777" w:rsidTr="0038219F">
        <w:tc>
          <w:tcPr>
            <w:tcW w:w="38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5DA2B30" w14:textId="77777777" w:rsidR="0074563A" w:rsidRPr="003B0073" w:rsidRDefault="0074563A" w:rsidP="00251191">
            <w:pPr>
              <w:pStyle w:val="Bezmezer"/>
              <w:rPr>
                <w:rFonts w:ascii="Calibri" w:hAnsi="Calibri"/>
                <w:sz w:val="20"/>
                <w:szCs w:val="20"/>
                <w:lang w:val="cs-CZ"/>
              </w:rPr>
            </w:pPr>
            <w:r w:rsidRPr="003B0073">
              <w:rPr>
                <w:rFonts w:ascii="Calibri" w:hAnsi="Calibri"/>
                <w:sz w:val="20"/>
                <w:szCs w:val="20"/>
                <w:lang w:val="cs-CZ"/>
              </w:rPr>
              <w:t>Cena za poskytování servisních služeb za období 5 let na základě Smlouvy o poskytování servisních služeb (cena za poskytování servisních služeb za období 1 rok násobená pěti)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2CC" w:themeFill="accent4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B7C4F3" w14:textId="77777777" w:rsidR="0074563A" w:rsidRPr="001D05D8" w:rsidRDefault="0074563A" w:rsidP="00251191">
            <w:pPr>
              <w:pStyle w:val="Bezmezer"/>
              <w:jc w:val="right"/>
              <w:rPr>
                <w:rFonts w:ascii="Calibri" w:hAnsi="Calibri"/>
                <w:sz w:val="20"/>
                <w:szCs w:val="20"/>
                <w:lang w:val="cs-CZ" w:eastAsia="cs-CZ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2CC" w:themeFill="accent4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0B896E" w14:textId="77777777" w:rsidR="0074563A" w:rsidRPr="003B0073" w:rsidRDefault="0074563A" w:rsidP="00251191">
            <w:pPr>
              <w:pStyle w:val="Bezmezer"/>
              <w:jc w:val="right"/>
              <w:rPr>
                <w:rFonts w:ascii="Calibri" w:hAnsi="Calibri"/>
                <w:sz w:val="20"/>
                <w:szCs w:val="20"/>
                <w:lang w:val="cs-CZ"/>
              </w:rPr>
            </w:pPr>
          </w:p>
        </w:tc>
        <w:tc>
          <w:tcPr>
            <w:tcW w:w="14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2CC" w:themeFill="accent4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A3EAD8" w14:textId="77777777" w:rsidR="0074563A" w:rsidRPr="003B0073" w:rsidRDefault="0074563A" w:rsidP="00251191">
            <w:pPr>
              <w:pStyle w:val="Bezmezer"/>
              <w:jc w:val="right"/>
              <w:rPr>
                <w:rFonts w:ascii="Calibri" w:hAnsi="Calibri"/>
                <w:sz w:val="20"/>
                <w:szCs w:val="20"/>
                <w:lang w:val="cs-CZ"/>
              </w:rPr>
            </w:pPr>
          </w:p>
        </w:tc>
        <w:tc>
          <w:tcPr>
            <w:tcW w:w="17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2CC" w:themeFill="accent4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754EEB" w14:textId="77777777" w:rsidR="0074563A" w:rsidRPr="003B0073" w:rsidRDefault="0074563A" w:rsidP="00251191">
            <w:pPr>
              <w:pStyle w:val="Bezmezer"/>
              <w:jc w:val="right"/>
              <w:rPr>
                <w:rFonts w:ascii="Calibri" w:hAnsi="Calibri"/>
                <w:sz w:val="20"/>
                <w:szCs w:val="20"/>
                <w:lang w:val="cs-CZ"/>
              </w:rPr>
            </w:pPr>
          </w:p>
        </w:tc>
      </w:tr>
      <w:tr w:rsidR="000B2DE0" w:rsidRPr="003B0073" w14:paraId="6D790774" w14:textId="77777777" w:rsidTr="000B2DE0">
        <w:tc>
          <w:tcPr>
            <w:tcW w:w="38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862794" w14:textId="77777777" w:rsidR="0074563A" w:rsidRPr="003B0073" w:rsidRDefault="0074563A" w:rsidP="00251191">
            <w:pPr>
              <w:pStyle w:val="Bezmezer"/>
              <w:rPr>
                <w:rFonts w:ascii="Calibri" w:hAnsi="Calibri"/>
                <w:b/>
                <w:bCs/>
                <w:sz w:val="20"/>
                <w:szCs w:val="20"/>
                <w:lang w:val="cs-CZ"/>
              </w:rPr>
            </w:pPr>
          </w:p>
          <w:p w14:paraId="4AA912AF" w14:textId="70A99971" w:rsidR="0074563A" w:rsidRPr="003B0073" w:rsidRDefault="0074563A" w:rsidP="00251191">
            <w:pPr>
              <w:pStyle w:val="Bezmezer"/>
              <w:rPr>
                <w:rFonts w:ascii="Calibri" w:hAnsi="Calibri"/>
                <w:b/>
                <w:bCs/>
                <w:sz w:val="20"/>
                <w:szCs w:val="20"/>
                <w:lang w:val="cs-CZ"/>
              </w:rPr>
            </w:pPr>
            <w:r w:rsidRPr="003B0073"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cs-CZ"/>
              </w:rPr>
              <w:t xml:space="preserve">Celkem za poskytování servisních služeb za období 5ti let </w:t>
            </w:r>
          </w:p>
          <w:p w14:paraId="533EAD13" w14:textId="77777777" w:rsidR="0074563A" w:rsidRPr="003B0073" w:rsidRDefault="0074563A" w:rsidP="00251191">
            <w:pPr>
              <w:pStyle w:val="Bezmezer"/>
              <w:rPr>
                <w:rFonts w:ascii="Calibri" w:hAnsi="Calibri"/>
                <w:b/>
                <w:bCs/>
                <w:sz w:val="20"/>
                <w:szCs w:val="20"/>
                <w:lang w:val="cs-CZ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2CC" w:themeFill="accent4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828227" w14:textId="77777777" w:rsidR="0074563A" w:rsidRPr="003B0073" w:rsidRDefault="0074563A" w:rsidP="00251191">
            <w:pPr>
              <w:pStyle w:val="Bezmezer"/>
              <w:jc w:val="right"/>
              <w:rPr>
                <w:rFonts w:ascii="Calibri" w:hAnsi="Calibri"/>
                <w:b/>
                <w:bCs/>
                <w:sz w:val="20"/>
                <w:szCs w:val="20"/>
                <w:lang w:val="cs-CZ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C7DA3F" w14:textId="77777777" w:rsidR="0074563A" w:rsidRPr="003B0073" w:rsidRDefault="0074563A" w:rsidP="00251191">
            <w:pPr>
              <w:pStyle w:val="Bezmezer"/>
              <w:jc w:val="right"/>
              <w:rPr>
                <w:rFonts w:ascii="Calibri" w:hAnsi="Calibri"/>
                <w:b/>
                <w:bCs/>
                <w:sz w:val="20"/>
                <w:szCs w:val="20"/>
                <w:lang w:val="cs-CZ"/>
              </w:rPr>
            </w:pPr>
          </w:p>
        </w:tc>
        <w:tc>
          <w:tcPr>
            <w:tcW w:w="14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2CC" w:themeFill="accent4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0C990C" w14:textId="77777777" w:rsidR="0074563A" w:rsidRPr="003B0073" w:rsidRDefault="0074563A" w:rsidP="00251191">
            <w:pPr>
              <w:pStyle w:val="Bezmezer"/>
              <w:jc w:val="right"/>
              <w:rPr>
                <w:rFonts w:ascii="Calibri" w:hAnsi="Calibri"/>
                <w:b/>
                <w:bCs/>
                <w:sz w:val="20"/>
                <w:szCs w:val="20"/>
                <w:lang w:val="cs-CZ"/>
              </w:rPr>
            </w:pPr>
          </w:p>
        </w:tc>
        <w:tc>
          <w:tcPr>
            <w:tcW w:w="17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2CC" w:themeFill="accent4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584C70" w14:textId="77777777" w:rsidR="0074563A" w:rsidRPr="003B0073" w:rsidRDefault="0074563A" w:rsidP="00251191">
            <w:pPr>
              <w:pStyle w:val="Bezmezer"/>
              <w:jc w:val="right"/>
              <w:rPr>
                <w:rFonts w:ascii="Calibri" w:hAnsi="Calibri"/>
                <w:b/>
                <w:bCs/>
                <w:sz w:val="20"/>
                <w:szCs w:val="20"/>
                <w:lang w:val="cs-CZ"/>
              </w:rPr>
            </w:pPr>
          </w:p>
        </w:tc>
      </w:tr>
    </w:tbl>
    <w:p w14:paraId="571FD1C5" w14:textId="77777777" w:rsidR="0074563A" w:rsidRPr="003B0073" w:rsidRDefault="0074563A" w:rsidP="0074563A">
      <w:pPr>
        <w:rPr>
          <w:rFonts w:ascii="Calibri" w:hAnsi="Calibri"/>
          <w:lang w:val="cs-CZ"/>
        </w:rPr>
      </w:pPr>
    </w:p>
    <w:p w14:paraId="108852BD" w14:textId="49651563" w:rsidR="00F87590" w:rsidRPr="003B0073" w:rsidRDefault="000B2DE0" w:rsidP="0038219F">
      <w:pPr>
        <w:spacing w:before="0"/>
        <w:rPr>
          <w:rFonts w:eastAsiaTheme="majorEastAsia" w:cs="Calibri,Bold"/>
          <w:bCs/>
          <w:lang w:val="cs-CZ"/>
        </w:rPr>
      </w:pPr>
      <w:r w:rsidRPr="001D05D8">
        <w:rPr>
          <w:i/>
          <w:lang w:val="cs-CZ"/>
        </w:rPr>
        <w:t xml:space="preserve">Poznámka: Začátek běhu servisních služeb je okamžiku předání díla do ostrého provozu, tj. </w:t>
      </w:r>
      <w:r w:rsidRPr="00D43D84">
        <w:rPr>
          <w:i/>
          <w:lang w:val="cs-CZ"/>
        </w:rPr>
        <w:t xml:space="preserve">dnem podpisu akceptačního protokolu, kterým Objednatel přebírá dílo, resp. </w:t>
      </w:r>
      <w:r w:rsidRPr="003B0073">
        <w:rPr>
          <w:i/>
          <w:lang w:val="cs-CZ"/>
        </w:rPr>
        <w:t>spravovaný systém ve smyslu Přílohy č. 1 smlouvy o poskytování servisních služeb, do řádného užití, nejdříve však dnem jejího uveřejnění v Registru smluv dle zákona č. 340/2015 Sb., o zvláštních podmínkách účinnosti některých smluv, uveřejňování těchto smluv a o registru smluv, ve znění pozdějších předpisů.</w:t>
      </w:r>
    </w:p>
    <w:p w14:paraId="0B681BB6" w14:textId="77777777" w:rsidR="002F3021" w:rsidRPr="003B0073" w:rsidRDefault="002F3021" w:rsidP="0038219F">
      <w:pPr>
        <w:spacing w:before="0"/>
        <w:rPr>
          <w:rFonts w:eastAsiaTheme="majorEastAsia" w:cs="Calibri,Bold"/>
          <w:bCs/>
          <w:lang w:val="cs-CZ"/>
        </w:rPr>
      </w:pPr>
    </w:p>
    <w:p w14:paraId="0448AA91" w14:textId="77777777" w:rsidR="00F87590" w:rsidRPr="003B0073" w:rsidRDefault="00F87590" w:rsidP="0038219F">
      <w:pPr>
        <w:spacing w:before="0"/>
        <w:rPr>
          <w:rFonts w:eastAsiaTheme="majorEastAsia" w:cs="Calibri,Bold"/>
          <w:bCs/>
          <w:lang w:val="cs-CZ"/>
        </w:rPr>
      </w:pPr>
    </w:p>
    <w:p w14:paraId="625553DB" w14:textId="77777777" w:rsidR="000B2DE0" w:rsidRPr="003B0073" w:rsidRDefault="000B2DE0" w:rsidP="0038219F">
      <w:pPr>
        <w:spacing w:before="0"/>
        <w:rPr>
          <w:rFonts w:eastAsiaTheme="majorEastAsia" w:cs="Calibri,Bold"/>
          <w:bCs/>
          <w:lang w:val="cs-CZ"/>
        </w:rPr>
      </w:pPr>
    </w:p>
    <w:p w14:paraId="7E7EDA30" w14:textId="77777777" w:rsidR="000B2DE0" w:rsidRPr="003B0073" w:rsidRDefault="000B2DE0" w:rsidP="0038219F">
      <w:pPr>
        <w:spacing w:before="0"/>
        <w:rPr>
          <w:rFonts w:eastAsiaTheme="majorEastAsia" w:cs="Calibri,Bold"/>
          <w:bCs/>
          <w:lang w:val="cs-CZ"/>
        </w:rPr>
      </w:pPr>
    </w:p>
    <w:p w14:paraId="63855746" w14:textId="77777777" w:rsidR="000B2DE0" w:rsidRPr="003B0073" w:rsidRDefault="000B2DE0" w:rsidP="0038219F">
      <w:pPr>
        <w:spacing w:before="0"/>
        <w:rPr>
          <w:rFonts w:eastAsiaTheme="majorEastAsia" w:cs="Calibri,Bold"/>
          <w:bCs/>
          <w:lang w:val="cs-CZ"/>
        </w:rPr>
      </w:pPr>
    </w:p>
    <w:p w14:paraId="0D7211BE" w14:textId="77777777" w:rsidR="000B2DE0" w:rsidRPr="003B0073" w:rsidRDefault="000B2DE0" w:rsidP="0038219F">
      <w:pPr>
        <w:spacing w:before="0"/>
        <w:rPr>
          <w:rFonts w:eastAsiaTheme="majorEastAsia" w:cs="Calibri,Bold"/>
          <w:bCs/>
          <w:lang w:val="cs-CZ"/>
        </w:rPr>
      </w:pPr>
    </w:p>
    <w:p w14:paraId="3D373AE1" w14:textId="77777777" w:rsidR="000B2DE0" w:rsidRPr="003B0073" w:rsidRDefault="000B2DE0" w:rsidP="0038219F">
      <w:pPr>
        <w:spacing w:before="0"/>
        <w:rPr>
          <w:rFonts w:eastAsiaTheme="majorEastAsia" w:cs="Calibri,Bold"/>
          <w:bCs/>
          <w:lang w:val="cs-CZ"/>
        </w:rPr>
      </w:pPr>
    </w:p>
    <w:p w14:paraId="72C4408F" w14:textId="70380C6B" w:rsidR="00F87590" w:rsidRPr="003B0073" w:rsidRDefault="000B2DE0" w:rsidP="0038219F">
      <w:pPr>
        <w:spacing w:before="0"/>
        <w:rPr>
          <w:rFonts w:eastAsiaTheme="majorEastAsia" w:cs="Calibri,Bold"/>
          <w:b/>
          <w:bCs/>
          <w:lang w:val="cs-CZ"/>
        </w:rPr>
      </w:pPr>
      <w:r w:rsidRPr="003B0073">
        <w:rPr>
          <w:rFonts w:eastAsiaTheme="majorEastAsia" w:cs="Calibri,Bold"/>
          <w:b/>
          <w:bCs/>
          <w:lang w:val="cs-CZ"/>
        </w:rPr>
        <w:t>Celková nabídková cena za dílo a za poskytování servisních služeb za období 5 let</w:t>
      </w:r>
    </w:p>
    <w:p w14:paraId="2A5BDBA6" w14:textId="77777777" w:rsidR="000B2DE0" w:rsidRPr="003B0073" w:rsidRDefault="000B2DE0" w:rsidP="000B2DE0">
      <w:pPr>
        <w:rPr>
          <w:lang w:val="cs-CZ"/>
        </w:rPr>
      </w:pPr>
    </w:p>
    <w:tbl>
      <w:tblPr>
        <w:tblStyle w:val="Mkatabulky"/>
        <w:tblW w:w="9214" w:type="dxa"/>
        <w:tblInd w:w="-5" w:type="dxa"/>
        <w:tblLook w:val="04A0" w:firstRow="1" w:lastRow="0" w:firstColumn="1" w:lastColumn="0" w:noHBand="0" w:noVBand="1"/>
      </w:tblPr>
      <w:tblGrid>
        <w:gridCol w:w="3382"/>
        <w:gridCol w:w="1458"/>
        <w:gridCol w:w="1458"/>
        <w:gridCol w:w="1458"/>
        <w:gridCol w:w="1458"/>
      </w:tblGrid>
      <w:tr w:rsidR="000B2DE0" w:rsidRPr="003B0073" w14:paraId="50D4F0A6" w14:textId="77777777" w:rsidTr="0038219F">
        <w:trPr>
          <w:tblHeader/>
        </w:trPr>
        <w:tc>
          <w:tcPr>
            <w:tcW w:w="3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1064AA5" w14:textId="77777777" w:rsidR="000B2DE0" w:rsidRPr="003B0073" w:rsidRDefault="000B2DE0" w:rsidP="00251191">
            <w:pPr>
              <w:pStyle w:val="Bezmezer"/>
              <w:rPr>
                <w:b/>
                <w:sz w:val="20"/>
                <w:szCs w:val="20"/>
              </w:rPr>
            </w:pPr>
            <w:r w:rsidRPr="003B0073">
              <w:rPr>
                <w:b/>
                <w:sz w:val="20"/>
                <w:szCs w:val="20"/>
              </w:rPr>
              <w:t>Položka</w:t>
            </w:r>
          </w:p>
        </w:tc>
        <w:tc>
          <w:tcPr>
            <w:tcW w:w="1458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96A5F88" w14:textId="77777777" w:rsidR="000B2DE0" w:rsidRPr="003B0073" w:rsidRDefault="000B2DE0" w:rsidP="00251191">
            <w:pPr>
              <w:pStyle w:val="Bezmezer"/>
              <w:rPr>
                <w:rFonts w:cs="Arial"/>
                <w:b/>
                <w:sz w:val="20"/>
                <w:szCs w:val="20"/>
              </w:rPr>
            </w:pPr>
            <w:r w:rsidRPr="003B0073">
              <w:rPr>
                <w:rFonts w:cs="Arial"/>
                <w:b/>
                <w:sz w:val="20"/>
                <w:szCs w:val="20"/>
              </w:rPr>
              <w:t xml:space="preserve">Cena v Kč </w:t>
            </w:r>
          </w:p>
          <w:p w14:paraId="50DF91BD" w14:textId="77777777" w:rsidR="000B2DE0" w:rsidRPr="003B0073" w:rsidRDefault="000B2DE0" w:rsidP="00251191">
            <w:pPr>
              <w:pStyle w:val="Bezmezer"/>
              <w:rPr>
                <w:b/>
                <w:sz w:val="20"/>
                <w:szCs w:val="20"/>
              </w:rPr>
            </w:pPr>
            <w:r w:rsidRPr="003B0073">
              <w:rPr>
                <w:rFonts w:cs="Arial"/>
                <w:b/>
                <w:sz w:val="20"/>
                <w:szCs w:val="20"/>
              </w:rPr>
              <w:t>(bez DPH)</w:t>
            </w:r>
          </w:p>
        </w:tc>
        <w:tc>
          <w:tcPr>
            <w:tcW w:w="1458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BE6D561" w14:textId="77777777" w:rsidR="000B2DE0" w:rsidRPr="003B0073" w:rsidRDefault="000B2DE0" w:rsidP="00251191">
            <w:pPr>
              <w:pStyle w:val="Bezmezer"/>
              <w:rPr>
                <w:b/>
                <w:sz w:val="20"/>
                <w:szCs w:val="20"/>
              </w:rPr>
            </w:pPr>
            <w:r w:rsidRPr="003B0073">
              <w:rPr>
                <w:b/>
                <w:sz w:val="20"/>
                <w:szCs w:val="20"/>
              </w:rPr>
              <w:t>Sazba DPH v %</w:t>
            </w:r>
          </w:p>
        </w:tc>
        <w:tc>
          <w:tcPr>
            <w:tcW w:w="1458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194BC49" w14:textId="77777777" w:rsidR="000B2DE0" w:rsidRPr="003B0073" w:rsidRDefault="000B2DE0" w:rsidP="00251191">
            <w:pPr>
              <w:pStyle w:val="Bezmezer"/>
              <w:rPr>
                <w:b/>
                <w:sz w:val="20"/>
                <w:szCs w:val="20"/>
              </w:rPr>
            </w:pPr>
            <w:r w:rsidRPr="003B0073">
              <w:rPr>
                <w:b/>
                <w:sz w:val="20"/>
                <w:szCs w:val="20"/>
              </w:rPr>
              <w:t xml:space="preserve">Výše DPH </w:t>
            </w:r>
          </w:p>
          <w:p w14:paraId="52081263" w14:textId="77777777" w:rsidR="000B2DE0" w:rsidRPr="003B0073" w:rsidRDefault="000B2DE0" w:rsidP="00251191">
            <w:pPr>
              <w:pStyle w:val="Bezmezer"/>
              <w:rPr>
                <w:b/>
                <w:sz w:val="20"/>
                <w:szCs w:val="20"/>
              </w:rPr>
            </w:pPr>
            <w:r w:rsidRPr="003B0073">
              <w:rPr>
                <w:b/>
                <w:sz w:val="20"/>
                <w:szCs w:val="20"/>
              </w:rPr>
              <w:t>v Kč</w:t>
            </w:r>
          </w:p>
        </w:tc>
        <w:tc>
          <w:tcPr>
            <w:tcW w:w="1458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AB63FF3" w14:textId="77777777" w:rsidR="000B2DE0" w:rsidRPr="003B0073" w:rsidRDefault="000B2DE0" w:rsidP="00251191">
            <w:pPr>
              <w:pStyle w:val="Bezmezer"/>
              <w:rPr>
                <w:rFonts w:cs="Arial"/>
                <w:b/>
                <w:sz w:val="20"/>
                <w:szCs w:val="20"/>
              </w:rPr>
            </w:pPr>
            <w:r w:rsidRPr="003B0073">
              <w:rPr>
                <w:rFonts w:cs="Arial"/>
                <w:b/>
                <w:sz w:val="20"/>
                <w:szCs w:val="20"/>
              </w:rPr>
              <w:t xml:space="preserve">Cena v Kč </w:t>
            </w:r>
          </w:p>
          <w:p w14:paraId="5CC01AE7" w14:textId="77777777" w:rsidR="000B2DE0" w:rsidRPr="003B0073" w:rsidRDefault="000B2DE0" w:rsidP="00251191">
            <w:pPr>
              <w:pStyle w:val="Bezmezer"/>
              <w:rPr>
                <w:b/>
                <w:sz w:val="20"/>
                <w:szCs w:val="20"/>
              </w:rPr>
            </w:pPr>
            <w:r w:rsidRPr="003B0073">
              <w:rPr>
                <w:rFonts w:cs="Arial"/>
                <w:b/>
                <w:sz w:val="20"/>
                <w:szCs w:val="20"/>
              </w:rPr>
              <w:t>(s DPH)</w:t>
            </w:r>
          </w:p>
        </w:tc>
      </w:tr>
      <w:tr w:rsidR="000B2DE0" w:rsidRPr="003B0073" w14:paraId="498EE09D" w14:textId="77777777" w:rsidTr="0038219F">
        <w:tc>
          <w:tcPr>
            <w:tcW w:w="3382" w:type="dxa"/>
            <w:vAlign w:val="center"/>
          </w:tcPr>
          <w:p w14:paraId="1420FD41" w14:textId="77777777" w:rsidR="000B2DE0" w:rsidRPr="001D05D8" w:rsidRDefault="000B2DE0" w:rsidP="00251191">
            <w:pPr>
              <w:pStyle w:val="Bezmezer"/>
              <w:rPr>
                <w:sz w:val="20"/>
                <w:szCs w:val="20"/>
              </w:rPr>
            </w:pPr>
          </w:p>
          <w:p w14:paraId="50A05E22" w14:textId="77777777" w:rsidR="000B2DE0" w:rsidRPr="00D43D84" w:rsidRDefault="000B2DE0" w:rsidP="00251191">
            <w:pPr>
              <w:pStyle w:val="Bezmezer"/>
              <w:rPr>
                <w:sz w:val="20"/>
                <w:szCs w:val="20"/>
              </w:rPr>
            </w:pPr>
            <w:r w:rsidRPr="001D05D8">
              <w:rPr>
                <w:sz w:val="20"/>
                <w:szCs w:val="20"/>
              </w:rPr>
              <w:t>Cena za dílo dle Smlouvy o dílo</w:t>
            </w:r>
          </w:p>
          <w:p w14:paraId="33482F0B" w14:textId="77777777" w:rsidR="000B2DE0" w:rsidRPr="003B0073" w:rsidRDefault="000B2DE0" w:rsidP="00251191">
            <w:pPr>
              <w:pStyle w:val="Bezmezer"/>
              <w:rPr>
                <w:sz w:val="20"/>
                <w:szCs w:val="20"/>
              </w:rPr>
            </w:pPr>
          </w:p>
        </w:tc>
        <w:tc>
          <w:tcPr>
            <w:tcW w:w="1458" w:type="dxa"/>
            <w:shd w:val="clear" w:color="auto" w:fill="FFF2CC" w:themeFill="accent4" w:themeFillTint="33"/>
            <w:vAlign w:val="center"/>
          </w:tcPr>
          <w:p w14:paraId="73419A07" w14:textId="77777777" w:rsidR="000B2DE0" w:rsidRPr="003B0073" w:rsidRDefault="000B2DE0" w:rsidP="00251191">
            <w:pPr>
              <w:pStyle w:val="Bezmezer"/>
              <w:jc w:val="right"/>
              <w:rPr>
                <w:sz w:val="20"/>
                <w:szCs w:val="20"/>
              </w:rPr>
            </w:pPr>
          </w:p>
        </w:tc>
        <w:tc>
          <w:tcPr>
            <w:tcW w:w="1458" w:type="dxa"/>
            <w:tcBorders>
              <w:bottom w:val="single" w:sz="4" w:space="0" w:color="auto"/>
            </w:tcBorders>
            <w:shd w:val="clear" w:color="auto" w:fill="FFF2CC" w:themeFill="accent4" w:themeFillTint="33"/>
            <w:vAlign w:val="center"/>
          </w:tcPr>
          <w:p w14:paraId="36BEE100" w14:textId="77777777" w:rsidR="000B2DE0" w:rsidRPr="003B0073" w:rsidRDefault="000B2DE0" w:rsidP="00251191">
            <w:pPr>
              <w:pStyle w:val="Bezmezer"/>
              <w:jc w:val="right"/>
              <w:rPr>
                <w:sz w:val="20"/>
                <w:szCs w:val="20"/>
              </w:rPr>
            </w:pPr>
          </w:p>
        </w:tc>
        <w:tc>
          <w:tcPr>
            <w:tcW w:w="1458" w:type="dxa"/>
            <w:shd w:val="clear" w:color="auto" w:fill="FFF2CC" w:themeFill="accent4" w:themeFillTint="33"/>
            <w:vAlign w:val="center"/>
          </w:tcPr>
          <w:p w14:paraId="53CA8A8D" w14:textId="77777777" w:rsidR="000B2DE0" w:rsidRPr="003B0073" w:rsidRDefault="000B2DE0" w:rsidP="00251191">
            <w:pPr>
              <w:pStyle w:val="Bezmezer"/>
              <w:jc w:val="right"/>
              <w:rPr>
                <w:sz w:val="20"/>
                <w:szCs w:val="20"/>
              </w:rPr>
            </w:pPr>
          </w:p>
        </w:tc>
        <w:tc>
          <w:tcPr>
            <w:tcW w:w="1458" w:type="dxa"/>
            <w:shd w:val="clear" w:color="auto" w:fill="FFF2CC" w:themeFill="accent4" w:themeFillTint="33"/>
            <w:vAlign w:val="center"/>
          </w:tcPr>
          <w:p w14:paraId="1C321CFD" w14:textId="77777777" w:rsidR="000B2DE0" w:rsidRPr="003B0073" w:rsidRDefault="000B2DE0" w:rsidP="00251191">
            <w:pPr>
              <w:pStyle w:val="Bezmezer"/>
              <w:jc w:val="right"/>
              <w:rPr>
                <w:sz w:val="20"/>
                <w:szCs w:val="20"/>
              </w:rPr>
            </w:pPr>
          </w:p>
        </w:tc>
      </w:tr>
      <w:tr w:rsidR="000B2DE0" w:rsidRPr="003B0073" w14:paraId="6DF7B2AA" w14:textId="77777777" w:rsidTr="000B2DE0">
        <w:tc>
          <w:tcPr>
            <w:tcW w:w="3382" w:type="dxa"/>
            <w:vAlign w:val="center"/>
          </w:tcPr>
          <w:p w14:paraId="094BC48D" w14:textId="77777777" w:rsidR="000B2DE0" w:rsidRPr="001D05D8" w:rsidRDefault="000B2DE0" w:rsidP="00251191">
            <w:pPr>
              <w:pStyle w:val="Bezmezer"/>
              <w:rPr>
                <w:sz w:val="20"/>
                <w:szCs w:val="20"/>
              </w:rPr>
            </w:pPr>
            <w:r w:rsidRPr="001D05D8">
              <w:rPr>
                <w:sz w:val="20"/>
                <w:szCs w:val="20"/>
              </w:rPr>
              <w:t xml:space="preserve">Cena za poskytování servisních služeb za období 5 let na základě Smlouvy o poskytování servisních služeb </w:t>
            </w:r>
          </w:p>
        </w:tc>
        <w:tc>
          <w:tcPr>
            <w:tcW w:w="1458" w:type="dxa"/>
            <w:tcBorders>
              <w:bottom w:val="single" w:sz="4" w:space="0" w:color="auto"/>
            </w:tcBorders>
            <w:shd w:val="clear" w:color="auto" w:fill="FFF2CC" w:themeFill="accent4" w:themeFillTint="33"/>
            <w:vAlign w:val="center"/>
          </w:tcPr>
          <w:p w14:paraId="3ABFFCB6" w14:textId="77777777" w:rsidR="000B2DE0" w:rsidRPr="003B0073" w:rsidRDefault="000B2DE0" w:rsidP="00251191">
            <w:pPr>
              <w:pStyle w:val="Bezmezer"/>
              <w:jc w:val="right"/>
              <w:rPr>
                <w:sz w:val="20"/>
                <w:szCs w:val="20"/>
              </w:rPr>
            </w:pPr>
          </w:p>
        </w:tc>
        <w:tc>
          <w:tcPr>
            <w:tcW w:w="1458" w:type="dxa"/>
            <w:tcBorders>
              <w:bottom w:val="single" w:sz="4" w:space="0" w:color="auto"/>
            </w:tcBorders>
            <w:shd w:val="clear" w:color="auto" w:fill="FFF2CC" w:themeFill="accent4" w:themeFillTint="33"/>
            <w:vAlign w:val="center"/>
          </w:tcPr>
          <w:p w14:paraId="724EA163" w14:textId="77777777" w:rsidR="000B2DE0" w:rsidRPr="003B0073" w:rsidRDefault="000B2DE0" w:rsidP="00251191">
            <w:pPr>
              <w:pStyle w:val="Bezmezer"/>
              <w:jc w:val="right"/>
              <w:rPr>
                <w:sz w:val="20"/>
                <w:szCs w:val="20"/>
              </w:rPr>
            </w:pPr>
          </w:p>
        </w:tc>
        <w:tc>
          <w:tcPr>
            <w:tcW w:w="1458" w:type="dxa"/>
            <w:tcBorders>
              <w:bottom w:val="single" w:sz="4" w:space="0" w:color="auto"/>
            </w:tcBorders>
            <w:shd w:val="clear" w:color="auto" w:fill="FFF2CC" w:themeFill="accent4" w:themeFillTint="33"/>
            <w:vAlign w:val="center"/>
          </w:tcPr>
          <w:p w14:paraId="4D9259E9" w14:textId="77777777" w:rsidR="000B2DE0" w:rsidRPr="003B0073" w:rsidRDefault="000B2DE0" w:rsidP="00251191">
            <w:pPr>
              <w:pStyle w:val="Bezmezer"/>
              <w:jc w:val="right"/>
              <w:rPr>
                <w:sz w:val="20"/>
                <w:szCs w:val="20"/>
              </w:rPr>
            </w:pPr>
          </w:p>
        </w:tc>
        <w:tc>
          <w:tcPr>
            <w:tcW w:w="1458" w:type="dxa"/>
            <w:shd w:val="clear" w:color="auto" w:fill="FFF2CC" w:themeFill="accent4" w:themeFillTint="33"/>
            <w:vAlign w:val="center"/>
          </w:tcPr>
          <w:p w14:paraId="02901EBC" w14:textId="77777777" w:rsidR="000B2DE0" w:rsidRPr="003B0073" w:rsidRDefault="000B2DE0" w:rsidP="00251191">
            <w:pPr>
              <w:pStyle w:val="Bezmezer"/>
              <w:jc w:val="right"/>
              <w:rPr>
                <w:sz w:val="20"/>
                <w:szCs w:val="20"/>
              </w:rPr>
            </w:pPr>
          </w:p>
        </w:tc>
      </w:tr>
      <w:tr w:rsidR="000B2DE0" w:rsidRPr="003B0073" w14:paraId="36ECBEEC" w14:textId="77777777" w:rsidTr="000B2DE0">
        <w:tc>
          <w:tcPr>
            <w:tcW w:w="3382" w:type="dxa"/>
            <w:shd w:val="clear" w:color="auto" w:fill="D9D9D9" w:themeFill="background1" w:themeFillShade="D9"/>
            <w:vAlign w:val="center"/>
          </w:tcPr>
          <w:p w14:paraId="528E0F95" w14:textId="77777777" w:rsidR="000B2DE0" w:rsidRPr="001D05D8" w:rsidRDefault="000B2DE0" w:rsidP="00251191">
            <w:pPr>
              <w:pStyle w:val="Bezmezer"/>
              <w:rPr>
                <w:rFonts w:cs="Calibri"/>
                <w:b/>
                <w:sz w:val="18"/>
                <w:szCs w:val="18"/>
              </w:rPr>
            </w:pPr>
          </w:p>
          <w:p w14:paraId="2EF8A038" w14:textId="77777777" w:rsidR="000B2DE0" w:rsidRPr="00D43D84" w:rsidRDefault="000B2DE0" w:rsidP="00251191">
            <w:pPr>
              <w:pStyle w:val="Bezmezer"/>
              <w:rPr>
                <w:rFonts w:cs="Calibri"/>
                <w:b/>
                <w:sz w:val="18"/>
                <w:szCs w:val="18"/>
              </w:rPr>
            </w:pPr>
            <w:r w:rsidRPr="001D05D8">
              <w:rPr>
                <w:rFonts w:cs="Calibri"/>
                <w:b/>
                <w:sz w:val="18"/>
                <w:szCs w:val="18"/>
              </w:rPr>
              <w:t xml:space="preserve">Celkem </w:t>
            </w:r>
          </w:p>
          <w:p w14:paraId="13275D10" w14:textId="77777777" w:rsidR="000B2DE0" w:rsidRPr="003B0073" w:rsidRDefault="000B2DE0" w:rsidP="00251191">
            <w:pPr>
              <w:pStyle w:val="Bezmezer"/>
              <w:rPr>
                <w:rFonts w:cs="Calibri"/>
                <w:b/>
                <w:sz w:val="18"/>
                <w:szCs w:val="18"/>
              </w:rPr>
            </w:pPr>
          </w:p>
        </w:tc>
        <w:tc>
          <w:tcPr>
            <w:tcW w:w="1458" w:type="dxa"/>
            <w:tcBorders>
              <w:right w:val="single" w:sz="4" w:space="0" w:color="auto"/>
            </w:tcBorders>
            <w:shd w:val="clear" w:color="auto" w:fill="FFFF00"/>
            <w:vAlign w:val="center"/>
          </w:tcPr>
          <w:p w14:paraId="6829E4AF" w14:textId="77777777" w:rsidR="000B2DE0" w:rsidRPr="003B0073" w:rsidRDefault="000B2DE0" w:rsidP="00251191">
            <w:pPr>
              <w:pStyle w:val="Bezmezer"/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A36FE6B" w14:textId="77777777" w:rsidR="000B2DE0" w:rsidRPr="003B0073" w:rsidRDefault="000B2DE0" w:rsidP="00251191">
            <w:pPr>
              <w:pStyle w:val="Bezmezer"/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458" w:type="dxa"/>
            <w:tcBorders>
              <w:left w:val="single" w:sz="4" w:space="0" w:color="auto"/>
            </w:tcBorders>
            <w:shd w:val="clear" w:color="auto" w:fill="FFF2CC" w:themeFill="accent4" w:themeFillTint="33"/>
            <w:vAlign w:val="center"/>
          </w:tcPr>
          <w:p w14:paraId="1ACB177B" w14:textId="77777777" w:rsidR="000B2DE0" w:rsidRPr="003B0073" w:rsidRDefault="000B2DE0" w:rsidP="00251191">
            <w:pPr>
              <w:pStyle w:val="Bezmezer"/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458" w:type="dxa"/>
            <w:shd w:val="clear" w:color="auto" w:fill="FFF2CC" w:themeFill="accent4" w:themeFillTint="33"/>
            <w:vAlign w:val="center"/>
          </w:tcPr>
          <w:p w14:paraId="7C507D88" w14:textId="77777777" w:rsidR="000B2DE0" w:rsidRPr="003B0073" w:rsidRDefault="000B2DE0" w:rsidP="00251191">
            <w:pPr>
              <w:pStyle w:val="Bezmezer"/>
              <w:jc w:val="right"/>
              <w:rPr>
                <w:b/>
                <w:sz w:val="18"/>
                <w:szCs w:val="18"/>
              </w:rPr>
            </w:pPr>
          </w:p>
        </w:tc>
      </w:tr>
    </w:tbl>
    <w:p w14:paraId="33652898" w14:textId="77777777" w:rsidR="000B2DE0" w:rsidRPr="001D05D8" w:rsidRDefault="000B2DE0" w:rsidP="000B2DE0">
      <w:pPr>
        <w:rPr>
          <w:lang w:val="cs-CZ"/>
        </w:rPr>
      </w:pPr>
    </w:p>
    <w:p w14:paraId="4AD32649" w14:textId="77777777" w:rsidR="000B2DE0" w:rsidRPr="00D43D84" w:rsidRDefault="000B2DE0" w:rsidP="000B2DE0">
      <w:pPr>
        <w:rPr>
          <w:lang w:val="cs-CZ"/>
        </w:rPr>
      </w:pPr>
      <w:r w:rsidRPr="001D05D8">
        <w:rPr>
          <w:lang w:val="cs-CZ"/>
        </w:rPr>
        <w:t xml:space="preserve">Pro účely hodnocení je určující cena v </w:t>
      </w:r>
      <w:r w:rsidRPr="00D43D84">
        <w:rPr>
          <w:highlight w:val="yellow"/>
          <w:lang w:val="cs-CZ"/>
        </w:rPr>
        <w:t>zažluceném</w:t>
      </w:r>
      <w:r w:rsidRPr="00D43D84">
        <w:rPr>
          <w:lang w:val="cs-CZ"/>
        </w:rPr>
        <w:t xml:space="preserve"> poli.</w:t>
      </w:r>
    </w:p>
    <w:p w14:paraId="55556384" w14:textId="77777777" w:rsidR="00492BA0" w:rsidRPr="003B0073" w:rsidRDefault="00492BA0" w:rsidP="00C07399">
      <w:pPr>
        <w:rPr>
          <w:lang w:val="cs-CZ"/>
        </w:rPr>
      </w:pPr>
    </w:p>
    <w:p w14:paraId="4E89A7C0" w14:textId="77777777" w:rsidR="0038219F" w:rsidRPr="003B0073" w:rsidRDefault="0038219F" w:rsidP="00C07399">
      <w:pPr>
        <w:rPr>
          <w:lang w:val="cs-CZ"/>
        </w:rPr>
      </w:pPr>
    </w:p>
    <w:p w14:paraId="238C17D3" w14:textId="3470F3B0" w:rsidR="00492BA0" w:rsidRPr="003B0073" w:rsidRDefault="00492BA0" w:rsidP="0038219F">
      <w:pPr>
        <w:spacing w:before="0"/>
        <w:rPr>
          <w:rFonts w:eastAsiaTheme="majorEastAsia" w:cs="Calibri,Bold"/>
          <w:b/>
          <w:bCs/>
          <w:lang w:val="cs-CZ"/>
        </w:rPr>
      </w:pPr>
      <w:bookmarkStart w:id="1" w:name="_Toc25243258"/>
      <w:bookmarkStart w:id="2" w:name="_Toc25147407"/>
      <w:r w:rsidRPr="003B0073">
        <w:rPr>
          <w:rFonts w:eastAsiaTheme="majorEastAsia" w:cs="Calibri,Bold"/>
          <w:b/>
          <w:bCs/>
          <w:lang w:val="cs-CZ"/>
        </w:rPr>
        <w:t>Čestné prohlášení a autorizace cenové nabídky</w:t>
      </w:r>
      <w:bookmarkEnd w:id="1"/>
      <w:bookmarkEnd w:id="2"/>
    </w:p>
    <w:p w14:paraId="1BA7B002" w14:textId="77777777" w:rsidR="00492BA0" w:rsidRPr="003B0073" w:rsidRDefault="00492BA0" w:rsidP="00492BA0">
      <w:pPr>
        <w:rPr>
          <w:lang w:val="cs-CZ"/>
        </w:rPr>
      </w:pPr>
      <w:r w:rsidRPr="003B0073">
        <w:rPr>
          <w:lang w:val="cs-CZ"/>
        </w:rPr>
        <w:t>Čestné prohlášení o zpracování nabídky:</w:t>
      </w:r>
    </w:p>
    <w:p w14:paraId="6AC1D33D" w14:textId="3091EAA0" w:rsidR="00492BA0" w:rsidRPr="003B0073" w:rsidRDefault="00492BA0" w:rsidP="00492BA0">
      <w:pPr>
        <w:rPr>
          <w:lang w:val="cs-CZ"/>
        </w:rPr>
      </w:pPr>
      <w:r w:rsidRPr="003B0073">
        <w:rPr>
          <w:lang w:val="cs-CZ"/>
        </w:rPr>
        <w:t>Účastník zadávacího řízení dále prohlašuje, že si před podáním nabídky vyjasnil všechny potřebné technické údaje, které jednoznačně vymezují předmět zakázky v souvislosti s plněním této veřejné zakázky. Toto prohlášení činí účastník zadávacího řízení na základě své jasné, srozumitelné, svobodné a omylu prosté vůle a je si vědomi všech následků plynoucích z uvedení nepravdivých údajů.</w:t>
      </w:r>
    </w:p>
    <w:p w14:paraId="4E605B4F" w14:textId="77777777" w:rsidR="00F55D93" w:rsidRPr="003B0073" w:rsidRDefault="00F55D93" w:rsidP="0038219F">
      <w:pPr>
        <w:rPr>
          <w:lang w:val="cs-CZ"/>
        </w:rPr>
      </w:pPr>
    </w:p>
    <w:p w14:paraId="05B10E16" w14:textId="77777777" w:rsidR="0038219F" w:rsidRPr="003B0073" w:rsidRDefault="0038219F" w:rsidP="0038219F">
      <w:pPr>
        <w:rPr>
          <w:lang w:val="cs-CZ"/>
        </w:rPr>
      </w:pPr>
    </w:p>
    <w:p w14:paraId="74762640" w14:textId="77777777" w:rsidR="0038219F" w:rsidRPr="003B0073" w:rsidRDefault="0038219F" w:rsidP="0038219F">
      <w:pPr>
        <w:rPr>
          <w:lang w:val="cs-CZ"/>
        </w:rPr>
      </w:pPr>
    </w:p>
    <w:p w14:paraId="73A6514B" w14:textId="77777777" w:rsidR="0038219F" w:rsidRPr="003B0073" w:rsidRDefault="0038219F" w:rsidP="0038219F">
      <w:pPr>
        <w:rPr>
          <w:lang w:val="cs-CZ"/>
        </w:rPr>
      </w:pPr>
    </w:p>
    <w:p w14:paraId="509BF591" w14:textId="77777777" w:rsidR="0038219F" w:rsidRPr="003B0073" w:rsidRDefault="0038219F" w:rsidP="0038219F">
      <w:pPr>
        <w:widowControl w:val="0"/>
        <w:adjustRightInd w:val="0"/>
        <w:textAlignment w:val="baseline"/>
        <w:rPr>
          <w:lang w:val="cs-CZ"/>
        </w:rPr>
      </w:pPr>
      <w:r w:rsidRPr="003B0073">
        <w:rPr>
          <w:rFonts w:cstheme="minorHAnsi"/>
          <w:color w:val="FF0000"/>
          <w:lang w:val="cs-CZ"/>
        </w:rPr>
        <w:t>(doplní dodavatel)                            (doplní dodavatel)</w:t>
      </w:r>
    </w:p>
    <w:p w14:paraId="0A289C0A" w14:textId="77777777" w:rsidR="0038219F" w:rsidRPr="003B0073" w:rsidRDefault="0038219F" w:rsidP="0038219F">
      <w:pPr>
        <w:widowControl w:val="0"/>
        <w:adjustRightInd w:val="0"/>
        <w:textAlignment w:val="baseline"/>
        <w:rPr>
          <w:shd w:val="clear" w:color="auto" w:fill="E2EFD9" w:themeFill="accent6" w:themeFillTint="33"/>
          <w:lang w:val="cs-CZ"/>
        </w:rPr>
      </w:pPr>
      <w:r w:rsidRPr="003B0073">
        <w:rPr>
          <w:lang w:val="cs-CZ"/>
        </w:rPr>
        <w:t>V ………………………………………… dne ……………………………………………</w:t>
      </w:r>
    </w:p>
    <w:p w14:paraId="52F6CF5F" w14:textId="77777777" w:rsidR="0038219F" w:rsidRPr="003B0073" w:rsidRDefault="0038219F" w:rsidP="0038219F">
      <w:pPr>
        <w:widowControl w:val="0"/>
        <w:adjustRightInd w:val="0"/>
        <w:textAlignment w:val="baseline"/>
        <w:rPr>
          <w:lang w:val="cs-CZ"/>
        </w:rPr>
      </w:pPr>
    </w:p>
    <w:p w14:paraId="488288D2" w14:textId="77777777" w:rsidR="0038219F" w:rsidRPr="003B0073" w:rsidRDefault="0038219F" w:rsidP="0038219F">
      <w:pPr>
        <w:widowControl w:val="0"/>
        <w:adjustRightInd w:val="0"/>
        <w:textAlignment w:val="baseline"/>
        <w:rPr>
          <w:lang w:val="cs-CZ"/>
        </w:rPr>
      </w:pPr>
    </w:p>
    <w:p w14:paraId="52C7AC91" w14:textId="77777777" w:rsidR="0038219F" w:rsidRPr="003B0073" w:rsidRDefault="0038219F" w:rsidP="0038219F">
      <w:pPr>
        <w:widowControl w:val="0"/>
        <w:adjustRightInd w:val="0"/>
        <w:textAlignment w:val="baseline"/>
        <w:rPr>
          <w:lang w:val="cs-CZ"/>
        </w:rPr>
      </w:pPr>
      <w:r w:rsidRPr="003B0073">
        <w:rPr>
          <w:lang w:val="cs-CZ"/>
        </w:rPr>
        <w:t xml:space="preserve">                                                                                                 </w:t>
      </w:r>
      <w:r w:rsidRPr="003B0073">
        <w:rPr>
          <w:rFonts w:cstheme="minorHAnsi"/>
          <w:color w:val="FF0000"/>
          <w:lang w:val="cs-CZ"/>
        </w:rPr>
        <w:t>(doplní dodavatel)</w:t>
      </w:r>
    </w:p>
    <w:p w14:paraId="51340D11" w14:textId="77777777" w:rsidR="0038219F" w:rsidRPr="003B0073" w:rsidRDefault="0038219F" w:rsidP="0038219F">
      <w:pPr>
        <w:widowControl w:val="0"/>
        <w:adjustRightInd w:val="0"/>
        <w:textAlignment w:val="baseline"/>
        <w:rPr>
          <w:shd w:val="clear" w:color="auto" w:fill="FDFFE5"/>
          <w:lang w:val="cs-CZ"/>
        </w:rPr>
      </w:pPr>
      <w:r w:rsidRPr="003B0073">
        <w:rPr>
          <w:lang w:val="cs-CZ"/>
        </w:rPr>
        <w:t>Podpis osoby oprávněné jednat za dodavatele: ………………………………………………</w:t>
      </w:r>
    </w:p>
    <w:p w14:paraId="619BBEA3" w14:textId="77777777" w:rsidR="00F55D93" w:rsidRPr="001D05D8" w:rsidRDefault="00F55D93" w:rsidP="0038219F">
      <w:pPr>
        <w:rPr>
          <w:lang w:val="cs-CZ"/>
        </w:rPr>
      </w:pPr>
    </w:p>
    <w:p w14:paraId="2EED645C" w14:textId="77777777" w:rsidR="00F55D93" w:rsidRPr="001D05D8" w:rsidRDefault="00F55D93" w:rsidP="0038219F">
      <w:pPr>
        <w:rPr>
          <w:lang w:val="cs-CZ"/>
        </w:rPr>
      </w:pPr>
    </w:p>
    <w:p w14:paraId="642FDB89" w14:textId="77777777" w:rsidR="00F55D93" w:rsidRPr="003B0073" w:rsidRDefault="00F55D93" w:rsidP="0038219F">
      <w:pPr>
        <w:rPr>
          <w:lang w:val="cs-CZ"/>
        </w:rPr>
      </w:pPr>
    </w:p>
    <w:p w14:paraId="1B0606DD" w14:textId="77777777" w:rsidR="00F55D93" w:rsidRPr="003B0073" w:rsidRDefault="00F55D93" w:rsidP="0038219F">
      <w:pPr>
        <w:rPr>
          <w:lang w:val="cs-CZ"/>
        </w:rPr>
      </w:pPr>
    </w:p>
    <w:p w14:paraId="68E2BE0F" w14:textId="77777777" w:rsidR="00492BA0" w:rsidRPr="003B0073" w:rsidRDefault="00492BA0" w:rsidP="006336CB">
      <w:pPr>
        <w:rPr>
          <w:lang w:val="cs-CZ"/>
        </w:rPr>
      </w:pPr>
    </w:p>
    <w:sectPr w:rsidR="00492BA0" w:rsidRPr="003B0073" w:rsidSect="00F87590">
      <w:headerReference w:type="default" r:id="rId8"/>
      <w:footerReference w:type="default" r:id="rId9"/>
      <w:pgSz w:w="11907" w:h="16839" w:code="9"/>
      <w:pgMar w:top="1701" w:right="1418" w:bottom="1701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D1C8582" w14:textId="77777777" w:rsidR="00F75B21" w:rsidRDefault="00F75B21" w:rsidP="001C461A">
      <w:r>
        <w:separator/>
      </w:r>
    </w:p>
  </w:endnote>
  <w:endnote w:type="continuationSeparator" w:id="0">
    <w:p w14:paraId="05CB39D2" w14:textId="77777777" w:rsidR="00F75B21" w:rsidRDefault="00F75B21" w:rsidP="001C461A">
      <w:r>
        <w:continuationSeparator/>
      </w:r>
    </w:p>
  </w:endnote>
  <w:endnote w:type="continuationNotice" w:id="1">
    <w:p w14:paraId="0ED17827" w14:textId="77777777" w:rsidR="005B3E60" w:rsidRDefault="005B3E60">
      <w:pPr>
        <w:spacing w:before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AA0294" w14:textId="4451D8DE" w:rsidR="00D1550A" w:rsidRPr="002D2453" w:rsidRDefault="00D1550A" w:rsidP="002D2453">
    <w:pPr>
      <w:pStyle w:val="Bezmezer"/>
      <w:rPr>
        <w:sz w:val="18"/>
        <w:lang w:val="cs-CZ"/>
      </w:rPr>
    </w:pPr>
    <w:r w:rsidRPr="002D2453">
      <w:rPr>
        <w:sz w:val="18"/>
        <w:lang w:val="cs-CZ"/>
      </w:rPr>
      <w:t xml:space="preserve">Název projektu: „Ochrana proti nežádoucím aktivitám v síťovém prostředí elektronického informačního systému Nemocnice Pardubického kraje, a.s.“, číslo projektu: CZ.06.3.05/0.0/0.0/15_011/0006964 </w:t>
    </w:r>
  </w:p>
  <w:p w14:paraId="327E7974" w14:textId="5387C7CC" w:rsidR="00D1550A" w:rsidRPr="002D2453" w:rsidRDefault="00D1550A" w:rsidP="002D2453">
    <w:pPr>
      <w:pStyle w:val="Bezmezer"/>
      <w:rPr>
        <w:sz w:val="18"/>
        <w:lang w:val="cs-CZ"/>
      </w:rPr>
    </w:pPr>
    <w:r w:rsidRPr="002D2453">
      <w:rPr>
        <w:b/>
        <w:sz w:val="18"/>
        <w:lang w:val="cs-CZ"/>
      </w:rPr>
      <w:t xml:space="preserve">Tento projekt je spolufinancován Evropskou unií z Evropského fondu pro regionální rozvoj.                              </w:t>
    </w:r>
    <w:r w:rsidRPr="002D2453">
      <w:rPr>
        <w:sz w:val="18"/>
        <w:lang w:val="cs-CZ"/>
      </w:rPr>
      <w:t xml:space="preserve">Stránka </w:t>
    </w:r>
    <w:r w:rsidRPr="002D2453">
      <w:rPr>
        <w:b/>
        <w:sz w:val="18"/>
        <w:szCs w:val="20"/>
        <w:lang w:val="cs-CZ"/>
      </w:rPr>
      <w:fldChar w:fldCharType="begin"/>
    </w:r>
    <w:r w:rsidRPr="002D2453">
      <w:rPr>
        <w:b/>
        <w:sz w:val="18"/>
        <w:szCs w:val="20"/>
        <w:lang w:val="cs-CZ"/>
      </w:rPr>
      <w:instrText>PAGE   \* MERGEFORMAT</w:instrText>
    </w:r>
    <w:r w:rsidRPr="002D2453">
      <w:rPr>
        <w:b/>
        <w:sz w:val="18"/>
        <w:szCs w:val="20"/>
        <w:lang w:val="cs-CZ"/>
      </w:rPr>
      <w:fldChar w:fldCharType="separate"/>
    </w:r>
    <w:r w:rsidR="00994936">
      <w:rPr>
        <w:b/>
        <w:noProof/>
        <w:sz w:val="18"/>
        <w:szCs w:val="20"/>
        <w:lang w:val="cs-CZ"/>
      </w:rPr>
      <w:t>2</w:t>
    </w:r>
    <w:r w:rsidRPr="002D2453">
      <w:rPr>
        <w:b/>
        <w:sz w:val="18"/>
        <w:szCs w:val="20"/>
        <w:lang w:val="cs-CZ"/>
      </w:rPr>
      <w:fldChar w:fldCharType="end"/>
    </w:r>
    <w:r w:rsidRPr="002D2453">
      <w:rPr>
        <w:sz w:val="18"/>
        <w:lang w:val="cs-CZ"/>
      </w:rPr>
      <w:t xml:space="preserve">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95A6EDE" w14:textId="77777777" w:rsidR="00F75B21" w:rsidRDefault="00F75B21" w:rsidP="001C461A">
      <w:r>
        <w:separator/>
      </w:r>
    </w:p>
  </w:footnote>
  <w:footnote w:type="continuationSeparator" w:id="0">
    <w:p w14:paraId="52F4D547" w14:textId="77777777" w:rsidR="00F75B21" w:rsidRDefault="00F75B21" w:rsidP="001C461A">
      <w:r>
        <w:continuationSeparator/>
      </w:r>
    </w:p>
  </w:footnote>
  <w:footnote w:type="continuationNotice" w:id="1">
    <w:p w14:paraId="36CB8D24" w14:textId="77777777" w:rsidR="005B3E60" w:rsidRDefault="005B3E60">
      <w:pPr>
        <w:spacing w:before="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7A7851" w14:textId="12D383F2" w:rsidR="00D1550A" w:rsidRDefault="00F87590">
    <w:pPr>
      <w:pStyle w:val="Zhlav"/>
    </w:pPr>
    <w:r>
      <w:rPr>
        <w:noProof/>
        <w:lang w:val="cs-CZ" w:eastAsia="cs-CZ"/>
      </w:rPr>
      <w:drawing>
        <wp:anchor distT="0" distB="0" distL="114300" distR="114300" simplePos="0" relativeHeight="251657216" behindDoc="0" locked="0" layoutInCell="1" allowOverlap="1" wp14:anchorId="148A6E39" wp14:editId="2BA6CDFF">
          <wp:simplePos x="0" y="0"/>
          <wp:positionH relativeFrom="margin">
            <wp:posOffset>4353979</wp:posOffset>
          </wp:positionH>
          <wp:positionV relativeFrom="paragraph">
            <wp:posOffset>-40005</wp:posOffset>
          </wp:positionV>
          <wp:extent cx="1676400" cy="448310"/>
          <wp:effectExtent l="0" t="0" r="0" b="8890"/>
          <wp:wrapNone/>
          <wp:docPr id="7" name="Obrázek 7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76400" cy="4483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cs-CZ" w:eastAsia="cs-CZ"/>
      </w:rPr>
      <w:drawing>
        <wp:anchor distT="0" distB="0" distL="114300" distR="114300" simplePos="0" relativeHeight="251659264" behindDoc="0" locked="0" layoutInCell="1" allowOverlap="1" wp14:anchorId="723D991B" wp14:editId="5DCAC617">
          <wp:simplePos x="0" y="0"/>
          <wp:positionH relativeFrom="column">
            <wp:posOffset>-687705</wp:posOffset>
          </wp:positionH>
          <wp:positionV relativeFrom="paragraph">
            <wp:posOffset>-338084</wp:posOffset>
          </wp:positionV>
          <wp:extent cx="5068570" cy="838200"/>
          <wp:effectExtent l="0" t="0" r="0" b="0"/>
          <wp:wrapNone/>
          <wp:docPr id="8" name="Obrázek 8" descr="\\pknfs01.pkn.local\users$\zdenek.kohoutek\Dokumenty\2019\1 Work\28 IROP 10 Rekonstrukce PC sítě Ing. Sabo\4 Projekt IROP 10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pknfs01.pkn.local\users$\zdenek.kohoutek\Dokumenty\2019\1 Work\28 IROP 10 Rekonstrukce PC sítě Ing. Sabo\4 Projekt IROP 10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68570" cy="838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5712E0"/>
    <w:multiLevelType w:val="hybridMultilevel"/>
    <w:tmpl w:val="6E2AA71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6426EF"/>
    <w:multiLevelType w:val="multilevel"/>
    <w:tmpl w:val="85D2683C"/>
    <w:lvl w:ilvl="0">
      <w:start w:val="1"/>
      <w:numFmt w:val="upperLetter"/>
      <w:pStyle w:val="AKFZFPreambule"/>
      <w:lvlText w:val="(%1)"/>
      <w:lvlJc w:val="left"/>
      <w:pPr>
        <w:tabs>
          <w:tab w:val="num" w:pos="680"/>
        </w:tabs>
        <w:ind w:left="680" w:hanging="680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2" w15:restartNumberingAfterBreak="0">
    <w:nsid w:val="21DB7C8D"/>
    <w:multiLevelType w:val="hybridMultilevel"/>
    <w:tmpl w:val="E800C4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905E10"/>
    <w:multiLevelType w:val="hybridMultilevel"/>
    <w:tmpl w:val="9860015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070487"/>
    <w:multiLevelType w:val="hybridMultilevel"/>
    <w:tmpl w:val="E63417FC"/>
    <w:lvl w:ilvl="0" w:tplc="04050019">
      <w:start w:val="1"/>
      <w:numFmt w:val="lowerLetter"/>
      <w:lvlText w:val="%1."/>
      <w:lvlJc w:val="left"/>
      <w:pPr>
        <w:ind w:left="1068" w:hanging="360"/>
      </w:p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33B26302"/>
    <w:multiLevelType w:val="hybridMultilevel"/>
    <w:tmpl w:val="A134F056"/>
    <w:lvl w:ilvl="0" w:tplc="460808A0">
      <w:start w:val="2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49E2ED4"/>
    <w:multiLevelType w:val="hybridMultilevel"/>
    <w:tmpl w:val="8E909870"/>
    <w:lvl w:ilvl="0" w:tplc="D3F05D44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64C1B29"/>
    <w:multiLevelType w:val="hybridMultilevel"/>
    <w:tmpl w:val="5658FFB4"/>
    <w:lvl w:ilvl="0" w:tplc="5C127A96">
      <w:start w:val="1"/>
      <w:numFmt w:val="lowerLetter"/>
      <w:lvlText w:val="%1."/>
      <w:lvlJc w:val="left"/>
      <w:pPr>
        <w:ind w:left="1080" w:hanging="72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92B2FFC"/>
    <w:multiLevelType w:val="hybridMultilevel"/>
    <w:tmpl w:val="53D4736C"/>
    <w:lvl w:ilvl="0" w:tplc="34E6A728">
      <w:numFmt w:val="bullet"/>
      <w:lvlText w:val="•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C005184"/>
    <w:multiLevelType w:val="hybridMultilevel"/>
    <w:tmpl w:val="3C5AAF0A"/>
    <w:lvl w:ilvl="0" w:tplc="460808A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E3C1458"/>
    <w:multiLevelType w:val="hybridMultilevel"/>
    <w:tmpl w:val="397A5360"/>
    <w:lvl w:ilvl="0" w:tplc="0405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1AF66AE"/>
    <w:multiLevelType w:val="multilevel"/>
    <w:tmpl w:val="2996C04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2F5496" w:themeColor="accent1" w:themeShade="BF"/>
        <w:sz w:val="24"/>
        <w:szCs w:val="24"/>
      </w:rPr>
    </w:lvl>
    <w:lvl w:ilvl="1">
      <w:start w:val="1"/>
      <w:numFmt w:val="decimal"/>
      <w:lvlText w:val="5.%2."/>
      <w:lvlJc w:val="left"/>
      <w:pPr>
        <w:ind w:left="792" w:hanging="432"/>
      </w:pPr>
      <w:rPr>
        <w:rFonts w:hint="default"/>
        <w:b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color w:val="auto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61E0134B"/>
    <w:multiLevelType w:val="hybridMultilevel"/>
    <w:tmpl w:val="C262D264"/>
    <w:lvl w:ilvl="0" w:tplc="460808A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3AD2BBD"/>
    <w:multiLevelType w:val="multilevel"/>
    <w:tmpl w:val="14044EE6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num w:numId="1">
    <w:abstractNumId w:val="13"/>
  </w:num>
  <w:num w:numId="2">
    <w:abstractNumId w:val="2"/>
  </w:num>
  <w:num w:numId="3">
    <w:abstractNumId w:val="8"/>
  </w:num>
  <w:num w:numId="4">
    <w:abstractNumId w:val="9"/>
  </w:num>
  <w:num w:numId="5">
    <w:abstractNumId w:val="12"/>
  </w:num>
  <w:num w:numId="6">
    <w:abstractNumId w:val="7"/>
  </w:num>
  <w:num w:numId="7">
    <w:abstractNumId w:val="10"/>
  </w:num>
  <w:num w:numId="8">
    <w:abstractNumId w:val="5"/>
  </w:num>
  <w:num w:numId="9">
    <w:abstractNumId w:val="1"/>
  </w:num>
  <w:num w:numId="10">
    <w:abstractNumId w:val="4"/>
  </w:num>
  <w:num w:numId="11">
    <w:abstractNumId w:val="11"/>
  </w:num>
  <w:num w:numId="12">
    <w:abstractNumId w:val="3"/>
  </w:num>
  <w:num w:numId="13">
    <w:abstractNumId w:val="0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removePersonalInformation/>
  <w:removeDateAndTime/>
  <w:defaultTabStop w:val="720"/>
  <w:hyphenationZone w:val="425"/>
  <w:characterSpacingControl w:val="doNotCompress"/>
  <w:hdrShapeDefaults>
    <o:shapedefaults v:ext="edit" spidmax="1638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6529"/>
    <w:rsid w:val="00025609"/>
    <w:rsid w:val="00043F3E"/>
    <w:rsid w:val="0005233D"/>
    <w:rsid w:val="000608E3"/>
    <w:rsid w:val="00064458"/>
    <w:rsid w:val="00071925"/>
    <w:rsid w:val="000735F2"/>
    <w:rsid w:val="000776B6"/>
    <w:rsid w:val="000905CC"/>
    <w:rsid w:val="00096707"/>
    <w:rsid w:val="000A7A1A"/>
    <w:rsid w:val="000B2282"/>
    <w:rsid w:val="000B2DE0"/>
    <w:rsid w:val="000C0197"/>
    <w:rsid w:val="000C289F"/>
    <w:rsid w:val="000E7ED5"/>
    <w:rsid w:val="000F2E1E"/>
    <w:rsid w:val="00124ACD"/>
    <w:rsid w:val="00132607"/>
    <w:rsid w:val="0013624A"/>
    <w:rsid w:val="0014292E"/>
    <w:rsid w:val="00146AB8"/>
    <w:rsid w:val="00156530"/>
    <w:rsid w:val="00166145"/>
    <w:rsid w:val="00176DDC"/>
    <w:rsid w:val="00181BDE"/>
    <w:rsid w:val="001A3AB1"/>
    <w:rsid w:val="001C036E"/>
    <w:rsid w:val="001C461A"/>
    <w:rsid w:val="001D05D8"/>
    <w:rsid w:val="001F03FE"/>
    <w:rsid w:val="002147CA"/>
    <w:rsid w:val="00253545"/>
    <w:rsid w:val="00266CF8"/>
    <w:rsid w:val="00270AB3"/>
    <w:rsid w:val="00270C10"/>
    <w:rsid w:val="00271088"/>
    <w:rsid w:val="002831BF"/>
    <w:rsid w:val="00286529"/>
    <w:rsid w:val="00293638"/>
    <w:rsid w:val="00295FA9"/>
    <w:rsid w:val="002B085E"/>
    <w:rsid w:val="002C1069"/>
    <w:rsid w:val="002D2453"/>
    <w:rsid w:val="002E007B"/>
    <w:rsid w:val="002E040E"/>
    <w:rsid w:val="002E3F02"/>
    <w:rsid w:val="002F3021"/>
    <w:rsid w:val="003002ED"/>
    <w:rsid w:val="003060E8"/>
    <w:rsid w:val="00307312"/>
    <w:rsid w:val="00310F96"/>
    <w:rsid w:val="00313A6E"/>
    <w:rsid w:val="003140C1"/>
    <w:rsid w:val="00341730"/>
    <w:rsid w:val="003623C7"/>
    <w:rsid w:val="00375D00"/>
    <w:rsid w:val="0038024D"/>
    <w:rsid w:val="00380A4F"/>
    <w:rsid w:val="0038219F"/>
    <w:rsid w:val="00384224"/>
    <w:rsid w:val="00385B24"/>
    <w:rsid w:val="003966E5"/>
    <w:rsid w:val="003A0BE8"/>
    <w:rsid w:val="003A7E5F"/>
    <w:rsid w:val="003B0073"/>
    <w:rsid w:val="003D4B59"/>
    <w:rsid w:val="003E3BFC"/>
    <w:rsid w:val="003F789F"/>
    <w:rsid w:val="00442FD6"/>
    <w:rsid w:val="00444A7E"/>
    <w:rsid w:val="0045145F"/>
    <w:rsid w:val="00451E61"/>
    <w:rsid w:val="004557E0"/>
    <w:rsid w:val="00455A35"/>
    <w:rsid w:val="004611C6"/>
    <w:rsid w:val="0047418C"/>
    <w:rsid w:val="00492BA0"/>
    <w:rsid w:val="00495342"/>
    <w:rsid w:val="004D5438"/>
    <w:rsid w:val="004E6A9E"/>
    <w:rsid w:val="0052416A"/>
    <w:rsid w:val="00531351"/>
    <w:rsid w:val="0053663C"/>
    <w:rsid w:val="005407D0"/>
    <w:rsid w:val="0054174F"/>
    <w:rsid w:val="00563B0A"/>
    <w:rsid w:val="005651FF"/>
    <w:rsid w:val="005827ED"/>
    <w:rsid w:val="00583398"/>
    <w:rsid w:val="00592564"/>
    <w:rsid w:val="005A477E"/>
    <w:rsid w:val="005B3E60"/>
    <w:rsid w:val="005B4F7F"/>
    <w:rsid w:val="005B6347"/>
    <w:rsid w:val="005D255F"/>
    <w:rsid w:val="005D51AD"/>
    <w:rsid w:val="005E6E73"/>
    <w:rsid w:val="005E6E89"/>
    <w:rsid w:val="005F05F2"/>
    <w:rsid w:val="00622370"/>
    <w:rsid w:val="00622FA6"/>
    <w:rsid w:val="00627948"/>
    <w:rsid w:val="006304F9"/>
    <w:rsid w:val="006336CB"/>
    <w:rsid w:val="006366D1"/>
    <w:rsid w:val="00692A08"/>
    <w:rsid w:val="006A0C61"/>
    <w:rsid w:val="006A35E5"/>
    <w:rsid w:val="006A5767"/>
    <w:rsid w:val="006B603B"/>
    <w:rsid w:val="006C6FFA"/>
    <w:rsid w:val="006D34C2"/>
    <w:rsid w:val="006E130D"/>
    <w:rsid w:val="006E1671"/>
    <w:rsid w:val="007029D6"/>
    <w:rsid w:val="007053E1"/>
    <w:rsid w:val="00727806"/>
    <w:rsid w:val="00734F64"/>
    <w:rsid w:val="00741B1C"/>
    <w:rsid w:val="0074563A"/>
    <w:rsid w:val="007456AD"/>
    <w:rsid w:val="0076249B"/>
    <w:rsid w:val="00765E48"/>
    <w:rsid w:val="00774514"/>
    <w:rsid w:val="0077645B"/>
    <w:rsid w:val="00777488"/>
    <w:rsid w:val="00777970"/>
    <w:rsid w:val="00795234"/>
    <w:rsid w:val="007C60A6"/>
    <w:rsid w:val="007C78CD"/>
    <w:rsid w:val="007F0F53"/>
    <w:rsid w:val="007F3540"/>
    <w:rsid w:val="007F783F"/>
    <w:rsid w:val="00804F5C"/>
    <w:rsid w:val="00817E9C"/>
    <w:rsid w:val="008563A2"/>
    <w:rsid w:val="00857FF8"/>
    <w:rsid w:val="008618A9"/>
    <w:rsid w:val="00862470"/>
    <w:rsid w:val="00866324"/>
    <w:rsid w:val="00872EE2"/>
    <w:rsid w:val="008929DA"/>
    <w:rsid w:val="00893B39"/>
    <w:rsid w:val="008A3130"/>
    <w:rsid w:val="008B219E"/>
    <w:rsid w:val="008B39DC"/>
    <w:rsid w:val="008C3DBA"/>
    <w:rsid w:val="008C71E5"/>
    <w:rsid w:val="008D03A9"/>
    <w:rsid w:val="008D5BBE"/>
    <w:rsid w:val="008F1711"/>
    <w:rsid w:val="008F1C0E"/>
    <w:rsid w:val="00900B43"/>
    <w:rsid w:val="00923462"/>
    <w:rsid w:val="00932E08"/>
    <w:rsid w:val="00951EF3"/>
    <w:rsid w:val="00984D48"/>
    <w:rsid w:val="00985D73"/>
    <w:rsid w:val="00992A48"/>
    <w:rsid w:val="00994936"/>
    <w:rsid w:val="009B1126"/>
    <w:rsid w:val="009B4E5A"/>
    <w:rsid w:val="009C14AC"/>
    <w:rsid w:val="009C41C0"/>
    <w:rsid w:val="009D1E47"/>
    <w:rsid w:val="009D3AB6"/>
    <w:rsid w:val="009D57C3"/>
    <w:rsid w:val="009E1692"/>
    <w:rsid w:val="009E6883"/>
    <w:rsid w:val="00A12461"/>
    <w:rsid w:val="00A51967"/>
    <w:rsid w:val="00A5272A"/>
    <w:rsid w:val="00AA0470"/>
    <w:rsid w:val="00AB0286"/>
    <w:rsid w:val="00AC70B7"/>
    <w:rsid w:val="00AD3541"/>
    <w:rsid w:val="00AF3E3C"/>
    <w:rsid w:val="00B05FF8"/>
    <w:rsid w:val="00B10C00"/>
    <w:rsid w:val="00B1235A"/>
    <w:rsid w:val="00B12366"/>
    <w:rsid w:val="00B26AC0"/>
    <w:rsid w:val="00B37CD8"/>
    <w:rsid w:val="00B44BE1"/>
    <w:rsid w:val="00B53AF8"/>
    <w:rsid w:val="00B8360F"/>
    <w:rsid w:val="00B85730"/>
    <w:rsid w:val="00B861D1"/>
    <w:rsid w:val="00B9484B"/>
    <w:rsid w:val="00B960BB"/>
    <w:rsid w:val="00B96A75"/>
    <w:rsid w:val="00BA292C"/>
    <w:rsid w:val="00BB0F8E"/>
    <w:rsid w:val="00BC383B"/>
    <w:rsid w:val="00BD3437"/>
    <w:rsid w:val="00BE7107"/>
    <w:rsid w:val="00C07399"/>
    <w:rsid w:val="00C236D5"/>
    <w:rsid w:val="00C31DF4"/>
    <w:rsid w:val="00C468CC"/>
    <w:rsid w:val="00C618BC"/>
    <w:rsid w:val="00C6420E"/>
    <w:rsid w:val="00C74191"/>
    <w:rsid w:val="00C7799A"/>
    <w:rsid w:val="00C81262"/>
    <w:rsid w:val="00C86C97"/>
    <w:rsid w:val="00CA53C3"/>
    <w:rsid w:val="00CC0470"/>
    <w:rsid w:val="00CC2774"/>
    <w:rsid w:val="00CC7329"/>
    <w:rsid w:val="00CD3B45"/>
    <w:rsid w:val="00CD6599"/>
    <w:rsid w:val="00CE3674"/>
    <w:rsid w:val="00CE433C"/>
    <w:rsid w:val="00CE4B01"/>
    <w:rsid w:val="00CF29CF"/>
    <w:rsid w:val="00CF599A"/>
    <w:rsid w:val="00CF6BA8"/>
    <w:rsid w:val="00D02790"/>
    <w:rsid w:val="00D144AB"/>
    <w:rsid w:val="00D14E8A"/>
    <w:rsid w:val="00D1550A"/>
    <w:rsid w:val="00D23582"/>
    <w:rsid w:val="00D27543"/>
    <w:rsid w:val="00D30718"/>
    <w:rsid w:val="00D35EF1"/>
    <w:rsid w:val="00D36102"/>
    <w:rsid w:val="00D43D84"/>
    <w:rsid w:val="00D55398"/>
    <w:rsid w:val="00D701FD"/>
    <w:rsid w:val="00D70B26"/>
    <w:rsid w:val="00D72538"/>
    <w:rsid w:val="00D93BAD"/>
    <w:rsid w:val="00DA7429"/>
    <w:rsid w:val="00DB4D86"/>
    <w:rsid w:val="00DB7391"/>
    <w:rsid w:val="00DB78B1"/>
    <w:rsid w:val="00DC4270"/>
    <w:rsid w:val="00DC5D90"/>
    <w:rsid w:val="00DD1CC9"/>
    <w:rsid w:val="00DE6715"/>
    <w:rsid w:val="00DF4357"/>
    <w:rsid w:val="00E011C8"/>
    <w:rsid w:val="00E12D41"/>
    <w:rsid w:val="00E15FBB"/>
    <w:rsid w:val="00E16CA8"/>
    <w:rsid w:val="00E332D1"/>
    <w:rsid w:val="00E46D5B"/>
    <w:rsid w:val="00E5363D"/>
    <w:rsid w:val="00E54377"/>
    <w:rsid w:val="00E5716A"/>
    <w:rsid w:val="00E65F94"/>
    <w:rsid w:val="00E66D48"/>
    <w:rsid w:val="00E67082"/>
    <w:rsid w:val="00E75B6C"/>
    <w:rsid w:val="00E90736"/>
    <w:rsid w:val="00E92578"/>
    <w:rsid w:val="00EB0A09"/>
    <w:rsid w:val="00EB233F"/>
    <w:rsid w:val="00EB7CFD"/>
    <w:rsid w:val="00EB7FAA"/>
    <w:rsid w:val="00EC0DF2"/>
    <w:rsid w:val="00EE0AAB"/>
    <w:rsid w:val="00EE3A52"/>
    <w:rsid w:val="00EE55C1"/>
    <w:rsid w:val="00EE6888"/>
    <w:rsid w:val="00F05BAB"/>
    <w:rsid w:val="00F07CB2"/>
    <w:rsid w:val="00F109FB"/>
    <w:rsid w:val="00F17960"/>
    <w:rsid w:val="00F21D1B"/>
    <w:rsid w:val="00F346AE"/>
    <w:rsid w:val="00F36EB5"/>
    <w:rsid w:val="00F41D14"/>
    <w:rsid w:val="00F42355"/>
    <w:rsid w:val="00F55D93"/>
    <w:rsid w:val="00F64E04"/>
    <w:rsid w:val="00F75B21"/>
    <w:rsid w:val="00F8618D"/>
    <w:rsid w:val="00F87590"/>
    <w:rsid w:val="00F943E5"/>
    <w:rsid w:val="00FB3CAC"/>
    <w:rsid w:val="00FB5CB8"/>
    <w:rsid w:val="00FC049A"/>
    <w:rsid w:val="00FC3104"/>
    <w:rsid w:val="00FE1E77"/>
    <w:rsid w:val="00FE75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076CDFA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29DA"/>
    <w:pPr>
      <w:spacing w:before="120" w:after="0" w:line="240" w:lineRule="auto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A5272A"/>
    <w:pPr>
      <w:keepNext/>
      <w:keepLines/>
      <w:numPr>
        <w:numId w:val="1"/>
      </w:numPr>
      <w:spacing w:before="240" w:after="120"/>
      <w:outlineLvl w:val="0"/>
    </w:pPr>
    <w:rPr>
      <w:rFonts w:eastAsiaTheme="majorEastAsia" w:cstheme="majorBidi"/>
      <w:color w:val="2F5496" w:themeColor="accent1" w:themeShade="BF"/>
      <w:sz w:val="32"/>
      <w:szCs w:val="32"/>
      <w:lang w:val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5272A"/>
    <w:pPr>
      <w:keepNext/>
      <w:keepLines/>
      <w:numPr>
        <w:ilvl w:val="1"/>
        <w:numId w:val="1"/>
      </w:numPr>
      <w:spacing w:before="240" w:after="120"/>
      <w:outlineLvl w:val="1"/>
    </w:pPr>
    <w:rPr>
      <w:rFonts w:eastAsiaTheme="majorEastAsia" w:cstheme="majorBidi"/>
      <w:color w:val="2F5496" w:themeColor="accent1" w:themeShade="BF"/>
      <w:sz w:val="26"/>
      <w:szCs w:val="26"/>
      <w:lang w:val="cs-CZ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5272A"/>
    <w:pPr>
      <w:keepNext/>
      <w:keepLines/>
      <w:numPr>
        <w:ilvl w:val="2"/>
        <w:numId w:val="1"/>
      </w:numPr>
      <w:spacing w:after="120"/>
      <w:outlineLvl w:val="2"/>
    </w:pPr>
    <w:rPr>
      <w:rFonts w:eastAsiaTheme="majorEastAsia" w:cstheme="majorBidi"/>
      <w:color w:val="1F3763" w:themeColor="accent1" w:themeShade="7F"/>
      <w:sz w:val="24"/>
      <w:szCs w:val="24"/>
      <w:lang w:val="cs-CZ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92564"/>
    <w:pPr>
      <w:keepNext/>
      <w:keepLines/>
      <w:numPr>
        <w:ilvl w:val="3"/>
        <w:numId w:val="1"/>
      </w:numPr>
      <w:ind w:left="862" w:hanging="862"/>
      <w:outlineLvl w:val="3"/>
    </w:pPr>
    <w:rPr>
      <w:rFonts w:eastAsiaTheme="majorEastAsia" w:cstheme="majorBidi"/>
      <w:iCs/>
      <w:color w:val="2F5496" w:themeColor="accent1" w:themeShade="BF"/>
      <w:lang w:val="cs-CZ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5272A"/>
    <w:pPr>
      <w:keepNext/>
      <w:keepLines/>
      <w:numPr>
        <w:ilvl w:val="4"/>
        <w:numId w:val="1"/>
      </w:numPr>
      <w:spacing w:after="120"/>
      <w:ind w:left="1009" w:hanging="1009"/>
      <w:outlineLvl w:val="4"/>
    </w:pPr>
    <w:rPr>
      <w:rFonts w:eastAsiaTheme="majorEastAsia" w:cstheme="majorBidi"/>
      <w:u w:val="single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3140C1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unhideWhenUsed/>
    <w:qFormat/>
    <w:rsid w:val="00622370"/>
    <w:pPr>
      <w:keepNext/>
      <w:keepLines/>
      <w:spacing w:line="288" w:lineRule="auto"/>
      <w:ind w:left="1298" w:hanging="1298"/>
      <w:outlineLvl w:val="6"/>
    </w:pPr>
    <w:rPr>
      <w:rFonts w:eastAsiaTheme="majorEastAsia" w:cstheme="majorBidi"/>
      <w:iCs/>
      <w:u w:val="single"/>
      <w:lang w:val="cs-CZ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3140C1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3140C1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A5272A"/>
    <w:rPr>
      <w:rFonts w:eastAsiaTheme="majorEastAsia" w:cstheme="majorBidi"/>
      <w:color w:val="2F5496" w:themeColor="accent1" w:themeShade="BF"/>
      <w:sz w:val="32"/>
      <w:szCs w:val="32"/>
      <w:lang w:val="cs-CZ"/>
    </w:rPr>
  </w:style>
  <w:style w:type="character" w:customStyle="1" w:styleId="Nadpis2Char">
    <w:name w:val="Nadpis 2 Char"/>
    <w:basedOn w:val="Standardnpsmoodstavce"/>
    <w:link w:val="Nadpis2"/>
    <w:uiPriority w:val="9"/>
    <w:rsid w:val="00A5272A"/>
    <w:rPr>
      <w:rFonts w:eastAsiaTheme="majorEastAsia" w:cstheme="majorBidi"/>
      <w:color w:val="2F5496" w:themeColor="accent1" w:themeShade="BF"/>
      <w:sz w:val="26"/>
      <w:szCs w:val="26"/>
      <w:lang w:val="cs-CZ"/>
    </w:rPr>
  </w:style>
  <w:style w:type="character" w:customStyle="1" w:styleId="Nadpis3Char">
    <w:name w:val="Nadpis 3 Char"/>
    <w:basedOn w:val="Standardnpsmoodstavce"/>
    <w:link w:val="Nadpis3"/>
    <w:uiPriority w:val="9"/>
    <w:rsid w:val="00A5272A"/>
    <w:rPr>
      <w:rFonts w:eastAsiaTheme="majorEastAsia" w:cstheme="majorBidi"/>
      <w:color w:val="1F3763" w:themeColor="accent1" w:themeShade="7F"/>
      <w:sz w:val="24"/>
      <w:szCs w:val="24"/>
      <w:lang w:val="cs-CZ"/>
    </w:rPr>
  </w:style>
  <w:style w:type="paragraph" w:styleId="Zhlav">
    <w:name w:val="header"/>
    <w:basedOn w:val="Normln"/>
    <w:link w:val="ZhlavChar"/>
    <w:unhideWhenUsed/>
    <w:rsid w:val="001C461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1C461A"/>
  </w:style>
  <w:style w:type="paragraph" w:styleId="Zpat">
    <w:name w:val="footer"/>
    <w:basedOn w:val="Normln"/>
    <w:link w:val="ZpatChar"/>
    <w:uiPriority w:val="99"/>
    <w:unhideWhenUsed/>
    <w:rsid w:val="001C461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C461A"/>
  </w:style>
  <w:style w:type="paragraph" w:styleId="Nzev">
    <w:name w:val="Title"/>
    <w:basedOn w:val="Normln"/>
    <w:next w:val="Normln"/>
    <w:link w:val="NzevChar"/>
    <w:uiPriority w:val="10"/>
    <w:qFormat/>
    <w:rsid w:val="008563A2"/>
    <w:pPr>
      <w:contextualSpacing/>
    </w:pPr>
    <w:rPr>
      <w:rFonts w:asciiTheme="majorHAnsi" w:eastAsiaTheme="majorEastAsia" w:hAnsiTheme="majorHAnsi" w:cstheme="majorBidi"/>
      <w:spacing w:val="-10"/>
      <w:kern w:val="28"/>
      <w:sz w:val="44"/>
      <w:szCs w:val="56"/>
      <w:lang w:val="cs-CZ"/>
    </w:rPr>
  </w:style>
  <w:style w:type="character" w:customStyle="1" w:styleId="NzevChar">
    <w:name w:val="Název Char"/>
    <w:basedOn w:val="Standardnpsmoodstavce"/>
    <w:link w:val="Nzev"/>
    <w:uiPriority w:val="10"/>
    <w:rsid w:val="008563A2"/>
    <w:rPr>
      <w:rFonts w:asciiTheme="majorHAnsi" w:eastAsiaTheme="majorEastAsia" w:hAnsiTheme="majorHAnsi" w:cstheme="majorBidi"/>
      <w:spacing w:val="-10"/>
      <w:kern w:val="28"/>
      <w:sz w:val="44"/>
      <w:szCs w:val="56"/>
      <w:lang w:val="cs-CZ"/>
    </w:rPr>
  </w:style>
  <w:style w:type="paragraph" w:customStyle="1" w:styleId="Default">
    <w:name w:val="Default"/>
    <w:rsid w:val="00C7419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cs-CZ"/>
    </w:rPr>
  </w:style>
  <w:style w:type="character" w:customStyle="1" w:styleId="Nadpis4Char">
    <w:name w:val="Nadpis 4 Char"/>
    <w:basedOn w:val="Standardnpsmoodstavce"/>
    <w:link w:val="Nadpis4"/>
    <w:uiPriority w:val="9"/>
    <w:rsid w:val="00592564"/>
    <w:rPr>
      <w:rFonts w:eastAsiaTheme="majorEastAsia" w:cstheme="majorBidi"/>
      <w:iCs/>
      <w:color w:val="2F5496" w:themeColor="accent1" w:themeShade="BF"/>
      <w:lang w:val="cs-CZ"/>
    </w:rPr>
  </w:style>
  <w:style w:type="character" w:customStyle="1" w:styleId="Nadpis5Char">
    <w:name w:val="Nadpis 5 Char"/>
    <w:basedOn w:val="Standardnpsmoodstavce"/>
    <w:link w:val="Nadpis5"/>
    <w:uiPriority w:val="9"/>
    <w:rsid w:val="00A5272A"/>
    <w:rPr>
      <w:rFonts w:eastAsiaTheme="majorEastAsia" w:cstheme="majorBidi"/>
      <w:u w:val="single"/>
    </w:rPr>
  </w:style>
  <w:style w:type="character" w:customStyle="1" w:styleId="Nadpis6Char">
    <w:name w:val="Nadpis 6 Char"/>
    <w:basedOn w:val="Standardnpsmoodstavce"/>
    <w:link w:val="Nadpis6"/>
    <w:uiPriority w:val="9"/>
    <w:rsid w:val="003140C1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rsid w:val="00622370"/>
    <w:rPr>
      <w:rFonts w:eastAsiaTheme="majorEastAsia" w:cstheme="majorBidi"/>
      <w:iCs/>
      <w:u w:val="single"/>
      <w:lang w:val="cs-CZ"/>
    </w:rPr>
  </w:style>
  <w:style w:type="character" w:customStyle="1" w:styleId="Nadpis8Char">
    <w:name w:val="Nadpis 8 Char"/>
    <w:basedOn w:val="Standardnpsmoodstavce"/>
    <w:link w:val="Nadpis8"/>
    <w:uiPriority w:val="9"/>
    <w:rsid w:val="003140C1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rsid w:val="003140C1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Odstavecseseznamem">
    <w:name w:val="List Paragraph"/>
    <w:aliases w:val="Nad,List Paragraph,Odstavec cíl se seznamem,Odstavec se seznamem5,Odstavec_muj,Odrážky,Odstavec,Reference List,Odstavec se seznamem a odrážkou,1 úroveň Odstavec se seznamem,List Paragraph (Czech Tourism),Odstavec se seznamem1"/>
    <w:basedOn w:val="Normln"/>
    <w:link w:val="OdstavecseseznamemChar"/>
    <w:uiPriority w:val="34"/>
    <w:qFormat/>
    <w:rsid w:val="003140C1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2D2453"/>
    <w:pPr>
      <w:spacing w:after="0" w:line="240" w:lineRule="auto"/>
    </w:pPr>
  </w:style>
  <w:style w:type="paragraph" w:styleId="Obsah1">
    <w:name w:val="toc 1"/>
    <w:basedOn w:val="Normln"/>
    <w:next w:val="Normln"/>
    <w:autoRedefine/>
    <w:uiPriority w:val="39"/>
    <w:unhideWhenUsed/>
    <w:rsid w:val="005B4F7F"/>
    <w:pPr>
      <w:tabs>
        <w:tab w:val="left" w:pos="426"/>
        <w:tab w:val="right" w:leader="dot" w:pos="9072"/>
      </w:tabs>
      <w:ind w:left="426" w:hanging="426"/>
    </w:pPr>
    <w:rPr>
      <w:b/>
      <w:noProof/>
      <w:lang w:val="cs-CZ"/>
    </w:rPr>
  </w:style>
  <w:style w:type="paragraph" w:styleId="Obsah2">
    <w:name w:val="toc 2"/>
    <w:basedOn w:val="Normln"/>
    <w:next w:val="Normln"/>
    <w:autoRedefine/>
    <w:uiPriority w:val="39"/>
    <w:unhideWhenUsed/>
    <w:rsid w:val="005B4F7F"/>
    <w:pPr>
      <w:tabs>
        <w:tab w:val="left" w:pos="1134"/>
        <w:tab w:val="right" w:leader="dot" w:pos="9072"/>
      </w:tabs>
      <w:spacing w:before="0"/>
      <w:ind w:left="1134" w:hanging="567"/>
    </w:pPr>
  </w:style>
  <w:style w:type="paragraph" w:styleId="Obsah3">
    <w:name w:val="toc 3"/>
    <w:basedOn w:val="Normln"/>
    <w:next w:val="Normln"/>
    <w:autoRedefine/>
    <w:uiPriority w:val="39"/>
    <w:unhideWhenUsed/>
    <w:rsid w:val="00F8618D"/>
    <w:pPr>
      <w:tabs>
        <w:tab w:val="left" w:pos="1985"/>
        <w:tab w:val="right" w:leader="dot" w:pos="9072"/>
      </w:tabs>
      <w:spacing w:before="0"/>
      <w:ind w:left="1985" w:hanging="709"/>
    </w:pPr>
  </w:style>
  <w:style w:type="character" w:styleId="Hypertextovodkaz">
    <w:name w:val="Hyperlink"/>
    <w:basedOn w:val="Standardnpsmoodstavce"/>
    <w:uiPriority w:val="99"/>
    <w:unhideWhenUsed/>
    <w:rsid w:val="00B96A75"/>
    <w:rPr>
      <w:color w:val="0563C1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22FA6"/>
    <w:pPr>
      <w:spacing w:before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22FA6"/>
    <w:rPr>
      <w:rFonts w:ascii="Tahoma" w:hAnsi="Tahoma" w:cs="Tahoma"/>
      <w:sz w:val="16"/>
      <w:szCs w:val="16"/>
    </w:rPr>
  </w:style>
  <w:style w:type="character" w:customStyle="1" w:styleId="BezmezerChar">
    <w:name w:val="Bez mezer Char"/>
    <w:link w:val="Bezmezer"/>
    <w:uiPriority w:val="1"/>
    <w:rsid w:val="00692A08"/>
  </w:style>
  <w:style w:type="table" w:styleId="Mkatabulky">
    <w:name w:val="Table Grid"/>
    <w:basedOn w:val="Normlntabulka"/>
    <w:uiPriority w:val="39"/>
    <w:rsid w:val="00692A08"/>
    <w:pPr>
      <w:spacing w:after="0" w:line="240" w:lineRule="auto"/>
    </w:pPr>
    <w:rPr>
      <w:rFonts w:eastAsiaTheme="minorEastAsia"/>
      <w:lang w:val="cs-CZ"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FZFPreambule">
    <w:name w:val="AKFZF_Preambule"/>
    <w:qFormat/>
    <w:rsid w:val="002B085E"/>
    <w:pPr>
      <w:numPr>
        <w:numId w:val="9"/>
      </w:numPr>
      <w:spacing w:after="100" w:line="288" w:lineRule="auto"/>
      <w:jc w:val="both"/>
    </w:pPr>
    <w:rPr>
      <w:rFonts w:ascii="Arial" w:eastAsia="Times New Roman" w:hAnsi="Arial" w:cs="Calibri"/>
      <w:lang w:val="cs-CZ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Odstavec Char,Reference List Char,Odstavec se seznamem a odrážkou Char,1 úroveň Odstavec se seznamem Char"/>
    <w:basedOn w:val="Standardnpsmoodstavce"/>
    <w:link w:val="Odstavecseseznamem"/>
    <w:uiPriority w:val="34"/>
    <w:qFormat/>
    <w:rsid w:val="002B085E"/>
  </w:style>
  <w:style w:type="paragraph" w:styleId="Textkomente">
    <w:name w:val="annotation text"/>
    <w:basedOn w:val="Normln"/>
    <w:link w:val="TextkomenteChar"/>
    <w:unhideWhenUsed/>
    <w:rsid w:val="002B085E"/>
    <w:pPr>
      <w:spacing w:before="0" w:after="80"/>
      <w:jc w:val="left"/>
    </w:pPr>
    <w:rPr>
      <w:rFonts w:eastAsiaTheme="minorEastAsia"/>
      <w:sz w:val="20"/>
      <w:szCs w:val="20"/>
      <w:lang w:val="cs-CZ"/>
    </w:rPr>
  </w:style>
  <w:style w:type="character" w:customStyle="1" w:styleId="TextkomenteChar">
    <w:name w:val="Text komentáře Char"/>
    <w:basedOn w:val="Standardnpsmoodstavce"/>
    <w:link w:val="Textkomente"/>
    <w:rsid w:val="002B085E"/>
    <w:rPr>
      <w:rFonts w:eastAsiaTheme="minorEastAsia"/>
      <w:sz w:val="20"/>
      <w:szCs w:val="20"/>
      <w:lang w:val="cs-CZ"/>
    </w:rPr>
  </w:style>
  <w:style w:type="character" w:styleId="Zdraznnintenzivn">
    <w:name w:val="Intense Emphasis"/>
    <w:basedOn w:val="Standardnpsmoodstavce"/>
    <w:uiPriority w:val="21"/>
    <w:qFormat/>
    <w:rsid w:val="002B085E"/>
    <w:rPr>
      <w:b/>
      <w:bCs/>
      <w:i w:val="0"/>
      <w:iCs/>
      <w:caps w:val="0"/>
      <w:smallCaps w:val="0"/>
      <w:strike w:val="0"/>
      <w:dstrike w:val="0"/>
      <w:color w:val="ED7D31" w:themeColor="accent2"/>
    </w:rPr>
  </w:style>
  <w:style w:type="paragraph" w:customStyle="1" w:styleId="Styl1">
    <w:name w:val="Styl1"/>
    <w:basedOn w:val="Nadpis1"/>
    <w:link w:val="Styl1Char"/>
    <w:qFormat/>
    <w:rsid w:val="002B085E"/>
    <w:pPr>
      <w:numPr>
        <w:numId w:val="0"/>
      </w:numPr>
      <w:pBdr>
        <w:bottom w:val="single" w:sz="4" w:space="2" w:color="ED7D31" w:themeColor="accent2"/>
      </w:pBdr>
      <w:spacing w:before="0" w:after="0"/>
      <w:jc w:val="left"/>
    </w:pPr>
    <w:rPr>
      <w:rFonts w:asciiTheme="majorHAnsi" w:hAnsiTheme="majorHAnsi"/>
      <w:color w:val="262626" w:themeColor="text1" w:themeTint="D9"/>
    </w:rPr>
  </w:style>
  <w:style w:type="character" w:customStyle="1" w:styleId="Styl1Char">
    <w:name w:val="Styl1 Char"/>
    <w:basedOn w:val="Nadpis1Char"/>
    <w:link w:val="Styl1"/>
    <w:rsid w:val="002B085E"/>
    <w:rPr>
      <w:rFonts w:asciiTheme="majorHAnsi" w:eastAsiaTheme="majorEastAsia" w:hAnsiTheme="majorHAnsi" w:cstheme="majorBidi"/>
      <w:color w:val="262626" w:themeColor="text1" w:themeTint="D9"/>
      <w:sz w:val="32"/>
      <w:szCs w:val="32"/>
      <w:lang w:val="cs-CZ"/>
    </w:rPr>
  </w:style>
  <w:style w:type="paragraph" w:customStyle="1" w:styleId="Styl3">
    <w:name w:val="Styl3"/>
    <w:basedOn w:val="Styl1"/>
    <w:link w:val="Styl3Char"/>
    <w:qFormat/>
    <w:rsid w:val="002B085E"/>
    <w:pPr>
      <w:pBdr>
        <w:bottom w:val="none" w:sz="0" w:space="0" w:color="auto"/>
      </w:pBdr>
    </w:pPr>
    <w:rPr>
      <w:rFonts w:cs="Arial"/>
      <w:b/>
      <w:color w:val="DF6613"/>
      <w:sz w:val="24"/>
      <w:szCs w:val="24"/>
    </w:rPr>
  </w:style>
  <w:style w:type="character" w:customStyle="1" w:styleId="Styl3Char">
    <w:name w:val="Styl3 Char"/>
    <w:basedOn w:val="Styl1Char"/>
    <w:link w:val="Styl3"/>
    <w:rsid w:val="002B085E"/>
    <w:rPr>
      <w:rFonts w:asciiTheme="majorHAnsi" w:eastAsiaTheme="majorEastAsia" w:hAnsiTheme="majorHAnsi" w:cs="Arial"/>
      <w:b/>
      <w:color w:val="DF6613"/>
      <w:sz w:val="24"/>
      <w:szCs w:val="24"/>
      <w:lang w:val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857FF8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57FF8"/>
    <w:pPr>
      <w:spacing w:before="120" w:after="0"/>
      <w:jc w:val="both"/>
    </w:pPr>
    <w:rPr>
      <w:rFonts w:eastAsiaTheme="minorHAnsi"/>
      <w:b/>
      <w:bCs/>
      <w:lang w:val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57FF8"/>
    <w:rPr>
      <w:rFonts w:eastAsiaTheme="minorEastAsia"/>
      <w:b/>
      <w:bCs/>
      <w:sz w:val="20"/>
      <w:szCs w:val="20"/>
      <w:lang w:val="cs-CZ"/>
    </w:rPr>
  </w:style>
  <w:style w:type="paragraph" w:styleId="Revize">
    <w:name w:val="Revision"/>
    <w:hidden/>
    <w:uiPriority w:val="99"/>
    <w:semiHidden/>
    <w:rsid w:val="000B228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34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2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C02CD3-9999-46FF-B4BD-3297F6FACA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364</Words>
  <Characters>2149</Characters>
  <Application>Microsoft Office Word</Application>
  <DocSecurity>0</DocSecurity>
  <Lines>17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2508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2019-11-22T03:40:00Z</dcterms:created>
  <dcterms:modified xsi:type="dcterms:W3CDTF">2019-12-11T13:16:00Z</dcterms:modified>
</cp:coreProperties>
</file>